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C104" w14:textId="77777777" w:rsidR="009C6EF0" w:rsidRDefault="009C6EF0" w:rsidP="00496C93">
      <w:pPr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</w:p>
    <w:p w14:paraId="1DA5A486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</w:t>
      </w:r>
      <w:r w:rsidR="004E4151">
        <w:rPr>
          <w:rFonts w:ascii="Calibri" w:eastAsia="Calibri" w:hAnsi="Calibri" w:cs="Calibri"/>
          <w:sz w:val="36"/>
        </w:rPr>
        <w:t>9</w:t>
      </w:r>
    </w:p>
    <w:p w14:paraId="76A57BFF" w14:textId="77777777" w:rsidR="004E4151" w:rsidRDefault="004E4151" w:rsidP="004E415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 19. riadneho zasadnutia Obecného zastupiteľstva obce  Perín – Chym , dňa 17.10.2017</w:t>
      </w:r>
    </w:p>
    <w:p w14:paraId="4592E53D" w14:textId="77777777" w:rsidR="00BF6D87" w:rsidRDefault="00BF6D87">
      <w:pPr>
        <w:ind w:left="1080"/>
        <w:rPr>
          <w:rFonts w:ascii="Calibri" w:eastAsia="Calibri" w:hAnsi="Calibri" w:cs="Calibri"/>
          <w:b/>
        </w:rPr>
      </w:pPr>
    </w:p>
    <w:p w14:paraId="2F713BE3" w14:textId="77777777" w:rsidR="00BF6D87" w:rsidRDefault="00AC1A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Prítomní :</w:t>
      </w:r>
      <w:r>
        <w:rPr>
          <w:rFonts w:ascii="Calibri" w:eastAsia="Calibri" w:hAnsi="Calibri" w:cs="Calibri"/>
        </w:rPr>
        <w:t xml:space="preserve">  </w:t>
      </w:r>
      <w:r w:rsidR="00D442B2">
        <w:rPr>
          <w:rFonts w:ascii="Calibri" w:eastAsia="Calibri" w:hAnsi="Calibri" w:cs="Calibri"/>
        </w:rPr>
        <w:t>MVDr. Ladislav Molnár - starosta</w:t>
      </w:r>
    </w:p>
    <w:p w14:paraId="26134E6E" w14:textId="77777777" w:rsidR="004E4151" w:rsidRDefault="00D442B2">
      <w:pPr>
        <w:rPr>
          <w:rFonts w:ascii="Calibri" w:eastAsia="Calibri" w:hAnsi="Calibri" w:cs="Calibri"/>
        </w:rPr>
      </w:pPr>
      <w:r w:rsidRPr="004E4151">
        <w:rPr>
          <w:rFonts w:ascii="Calibri" w:eastAsia="Calibri" w:hAnsi="Calibri" w:cs="Calibri"/>
          <w:b/>
        </w:rPr>
        <w:t>Poslanci:</w:t>
      </w:r>
      <w:r>
        <w:rPr>
          <w:rFonts w:ascii="Calibri" w:eastAsia="Calibri" w:hAnsi="Calibri" w:cs="Calibri"/>
        </w:rPr>
        <w:t xml:space="preserve">    Ing. Roland </w:t>
      </w:r>
      <w:proofErr w:type="spellStart"/>
      <w:r>
        <w:rPr>
          <w:rFonts w:ascii="Calibri" w:eastAsia="Calibri" w:hAnsi="Calibri" w:cs="Calibri"/>
        </w:rPr>
        <w:t>Vinter</w:t>
      </w:r>
      <w:proofErr w:type="spellEnd"/>
      <w:r>
        <w:rPr>
          <w:rFonts w:ascii="Calibri" w:eastAsia="Calibri" w:hAnsi="Calibri" w:cs="Calibri"/>
        </w:rPr>
        <w:t xml:space="preserve">, Ing. Miroslav </w:t>
      </w:r>
      <w:proofErr w:type="spellStart"/>
      <w:r>
        <w:rPr>
          <w:rFonts w:ascii="Calibri" w:eastAsia="Calibri" w:hAnsi="Calibri" w:cs="Calibri"/>
        </w:rPr>
        <w:t>Podžuban</w:t>
      </w:r>
      <w:proofErr w:type="spellEnd"/>
      <w:r>
        <w:rPr>
          <w:rFonts w:ascii="Calibri" w:eastAsia="Calibri" w:hAnsi="Calibri" w:cs="Calibri"/>
        </w:rPr>
        <w:t>,</w:t>
      </w:r>
      <w:r w:rsidR="004E415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Pavol </w:t>
      </w:r>
      <w:proofErr w:type="spellStart"/>
      <w:r>
        <w:rPr>
          <w:rFonts w:ascii="Calibri" w:eastAsia="Calibri" w:hAnsi="Calibri" w:cs="Calibri"/>
        </w:rPr>
        <w:t>Štefán</w:t>
      </w:r>
      <w:proofErr w:type="spellEnd"/>
      <w:r w:rsidR="004E4151">
        <w:rPr>
          <w:rFonts w:ascii="Calibri" w:eastAsia="Calibri" w:hAnsi="Calibri" w:cs="Calibri"/>
        </w:rPr>
        <w:t>,</w:t>
      </w:r>
      <w:r w:rsidR="004E4151" w:rsidRPr="004E4151">
        <w:rPr>
          <w:rFonts w:ascii="Calibri" w:eastAsia="Calibri" w:hAnsi="Calibri" w:cs="Calibri"/>
        </w:rPr>
        <w:t xml:space="preserve"> </w:t>
      </w:r>
      <w:r w:rsidR="004E4151">
        <w:rPr>
          <w:rFonts w:ascii="Calibri" w:eastAsia="Calibri" w:hAnsi="Calibri" w:cs="Calibri"/>
        </w:rPr>
        <w:t xml:space="preserve">Róbert </w:t>
      </w:r>
      <w:proofErr w:type="spellStart"/>
      <w:r w:rsidR="004E4151">
        <w:rPr>
          <w:rFonts w:ascii="Calibri" w:eastAsia="Calibri" w:hAnsi="Calibri" w:cs="Calibri"/>
        </w:rPr>
        <w:t>Kapaló</w:t>
      </w:r>
      <w:proofErr w:type="spellEnd"/>
      <w:r w:rsidR="004E4151">
        <w:rPr>
          <w:rFonts w:ascii="Calibri" w:eastAsia="Calibri" w:hAnsi="Calibri" w:cs="Calibri"/>
        </w:rPr>
        <w:t xml:space="preserve"> </w:t>
      </w:r>
      <w:r w:rsidR="00414FE9">
        <w:rPr>
          <w:rFonts w:ascii="Calibri" w:eastAsia="Calibri" w:hAnsi="Calibri" w:cs="Calibri"/>
        </w:rPr>
        <w:t xml:space="preserve"> a</w:t>
      </w:r>
      <w:r w:rsidR="004E4151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Bartolomej</w:t>
      </w:r>
    </w:p>
    <w:p w14:paraId="4DB49911" w14:textId="77777777" w:rsidR="00D442B2" w:rsidRDefault="004E41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  <w:r w:rsidR="00D442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proofErr w:type="spellStart"/>
      <w:r w:rsidR="00D442B2">
        <w:rPr>
          <w:rFonts w:ascii="Calibri" w:eastAsia="Calibri" w:hAnsi="Calibri" w:cs="Calibri"/>
        </w:rPr>
        <w:t>Damko</w:t>
      </w:r>
      <w:proofErr w:type="spellEnd"/>
      <w:r w:rsidR="00D442B2">
        <w:rPr>
          <w:rFonts w:ascii="Calibri" w:eastAsia="Calibri" w:hAnsi="Calibri" w:cs="Calibri"/>
        </w:rPr>
        <w:t xml:space="preserve"> </w:t>
      </w:r>
    </w:p>
    <w:p w14:paraId="2461097A" w14:textId="77777777" w:rsidR="0029692C" w:rsidRPr="00831F16" w:rsidRDefault="00AC1A15" w:rsidP="0029692C">
      <w:pPr>
        <w:jc w:val="both"/>
        <w:rPr>
          <w:rFonts w:ascii="Calibri" w:eastAsia="Calibri" w:hAnsi="Calibri" w:cs="Calibri"/>
        </w:rPr>
      </w:pPr>
      <w:r w:rsidRPr="00831F16">
        <w:rPr>
          <w:rFonts w:ascii="Calibri" w:eastAsia="Calibri" w:hAnsi="Calibri" w:cs="Calibri"/>
          <w:b/>
        </w:rPr>
        <w:t>Za overovateľov zápisnice</w:t>
      </w:r>
      <w:r w:rsidR="007F2D7B" w:rsidRPr="00831F16">
        <w:rPr>
          <w:rFonts w:ascii="Calibri" w:eastAsia="Calibri" w:hAnsi="Calibri" w:cs="Calibri"/>
          <w:b/>
        </w:rPr>
        <w:t>:</w:t>
      </w:r>
      <w:r w:rsidR="007F2D7B" w:rsidRPr="00831F16">
        <w:rPr>
          <w:rFonts w:ascii="Calibri" w:eastAsia="Calibri" w:hAnsi="Calibri" w:cs="Calibri"/>
        </w:rPr>
        <w:t xml:space="preserve"> </w:t>
      </w:r>
      <w:r w:rsidR="004E4151">
        <w:rPr>
          <w:rFonts w:ascii="Calibri" w:eastAsia="Calibri" w:hAnsi="Calibri" w:cs="Calibri"/>
        </w:rPr>
        <w:t xml:space="preserve">Róbert </w:t>
      </w:r>
      <w:proofErr w:type="spellStart"/>
      <w:r w:rsidR="004E4151">
        <w:rPr>
          <w:rFonts w:ascii="Calibri" w:eastAsia="Calibri" w:hAnsi="Calibri" w:cs="Calibri"/>
        </w:rPr>
        <w:t>Kapaló</w:t>
      </w:r>
      <w:proofErr w:type="spellEnd"/>
      <w:r w:rsidR="00414FE9">
        <w:rPr>
          <w:rFonts w:ascii="Calibri" w:eastAsia="Calibri" w:hAnsi="Calibri" w:cs="Calibri"/>
        </w:rPr>
        <w:t xml:space="preserve">, </w:t>
      </w:r>
      <w:r w:rsidR="004E4151">
        <w:rPr>
          <w:rFonts w:ascii="Calibri" w:eastAsia="Calibri" w:hAnsi="Calibri" w:cs="Calibri"/>
        </w:rPr>
        <w:t xml:space="preserve">Pavol </w:t>
      </w:r>
      <w:proofErr w:type="spellStart"/>
      <w:r w:rsidR="004E4151">
        <w:rPr>
          <w:rFonts w:ascii="Calibri" w:eastAsia="Calibri" w:hAnsi="Calibri" w:cs="Calibri"/>
        </w:rPr>
        <w:t>Štefán</w:t>
      </w:r>
      <w:proofErr w:type="spellEnd"/>
    </w:p>
    <w:p w14:paraId="39B5612A" w14:textId="77777777" w:rsidR="00074D39" w:rsidRPr="00831F16" w:rsidRDefault="00074D39" w:rsidP="0029692C">
      <w:pPr>
        <w:jc w:val="both"/>
        <w:rPr>
          <w:rFonts w:ascii="Calibri" w:eastAsia="Calibri" w:hAnsi="Calibri" w:cs="Calibri"/>
        </w:rPr>
      </w:pPr>
      <w:r w:rsidRPr="00831F16">
        <w:rPr>
          <w:rFonts w:ascii="Calibri" w:eastAsia="Calibri" w:hAnsi="Calibri" w:cs="Calibri"/>
          <w:b/>
        </w:rPr>
        <w:t>Návrhová komisia:</w:t>
      </w:r>
      <w:r w:rsidRPr="00831F16">
        <w:rPr>
          <w:rFonts w:ascii="Calibri" w:eastAsia="Calibri" w:hAnsi="Calibri" w:cs="Calibri"/>
        </w:rPr>
        <w:t xml:space="preserve"> Ing. Roland </w:t>
      </w:r>
      <w:proofErr w:type="spellStart"/>
      <w:r w:rsidRPr="00831F16">
        <w:rPr>
          <w:rFonts w:ascii="Calibri" w:eastAsia="Calibri" w:hAnsi="Calibri" w:cs="Calibri"/>
        </w:rPr>
        <w:t>Vinter</w:t>
      </w:r>
      <w:proofErr w:type="spellEnd"/>
      <w:r w:rsidR="004E4151">
        <w:rPr>
          <w:rFonts w:ascii="Calibri" w:eastAsia="Calibri" w:hAnsi="Calibri" w:cs="Calibri"/>
        </w:rPr>
        <w:t xml:space="preserve">, Bartolomej </w:t>
      </w:r>
      <w:proofErr w:type="spellStart"/>
      <w:r w:rsidR="004E4151">
        <w:rPr>
          <w:rFonts w:ascii="Calibri" w:eastAsia="Calibri" w:hAnsi="Calibri" w:cs="Calibri"/>
        </w:rPr>
        <w:t>Damko</w:t>
      </w:r>
      <w:proofErr w:type="spellEnd"/>
    </w:p>
    <w:p w14:paraId="7E5D6BE9" w14:textId="77777777" w:rsidR="00BF6D87" w:rsidRDefault="00AC1A15" w:rsidP="004E6214">
      <w:pPr>
        <w:tabs>
          <w:tab w:val="left" w:pos="3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</w:rPr>
        <w:t xml:space="preserve">Zapísala :  </w:t>
      </w:r>
      <w:r>
        <w:rPr>
          <w:rFonts w:ascii="Calibri" w:eastAsia="Calibri" w:hAnsi="Calibri" w:cs="Calibri"/>
        </w:rPr>
        <w:t>Ing.</w:t>
      </w:r>
      <w:r w:rsidR="008C70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M. </w:t>
      </w:r>
      <w:proofErr w:type="spellStart"/>
      <w:r>
        <w:rPr>
          <w:rFonts w:ascii="Calibri" w:eastAsia="Calibri" w:hAnsi="Calibri" w:cs="Calibri"/>
        </w:rPr>
        <w:t>Štefánová</w:t>
      </w:r>
      <w:proofErr w:type="spellEnd"/>
      <w:r w:rsidR="007F2D7B" w:rsidRPr="007F2D7B">
        <w:rPr>
          <w:rFonts w:ascii="Calibri" w:eastAsia="Calibri" w:hAnsi="Calibri" w:cs="Calibri"/>
          <w:color w:val="FF0000"/>
        </w:rPr>
        <w:t xml:space="preserve"> </w:t>
      </w:r>
      <w:r w:rsidR="004E6214">
        <w:rPr>
          <w:rFonts w:ascii="Calibri" w:eastAsia="Calibri" w:hAnsi="Calibri" w:cs="Calibri"/>
          <w:color w:val="FF0000"/>
        </w:rPr>
        <w:tab/>
      </w:r>
    </w:p>
    <w:p w14:paraId="6101B9CF" w14:textId="77777777" w:rsidR="004E6214" w:rsidRDefault="004E6214">
      <w:pPr>
        <w:rPr>
          <w:rFonts w:ascii="Calibri" w:eastAsia="Calibri" w:hAnsi="Calibri" w:cs="Calibri"/>
          <w:b/>
        </w:rPr>
      </w:pPr>
    </w:p>
    <w:p w14:paraId="1A423742" w14:textId="77777777" w:rsidR="004E6214" w:rsidRPr="004E6214" w:rsidRDefault="004E6214">
      <w:pPr>
        <w:rPr>
          <w:rFonts w:ascii="Calibri" w:eastAsia="Calibri" w:hAnsi="Calibri" w:cs="Calibri"/>
          <w:b/>
        </w:rPr>
      </w:pPr>
      <w:r w:rsidRPr="004E6214">
        <w:rPr>
          <w:rFonts w:ascii="Calibri" w:eastAsia="Calibri" w:hAnsi="Calibri" w:cs="Calibri"/>
          <w:b/>
        </w:rPr>
        <w:t>Program:</w:t>
      </w:r>
    </w:p>
    <w:p w14:paraId="794E9885" w14:textId="77777777" w:rsidR="004E4151" w:rsidRPr="00202094" w:rsidRDefault="004E4151" w:rsidP="004E4151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i/>
        </w:rPr>
      </w:pPr>
      <w:r w:rsidRPr="00040286">
        <w:t>Otvorenie</w:t>
      </w:r>
      <w:r w:rsidRPr="00040286">
        <w:rPr>
          <w:i/>
        </w:rPr>
        <w:t xml:space="preserve"> </w:t>
      </w:r>
      <w:r w:rsidRPr="00040286">
        <w:rPr>
          <w:i/>
          <w:sz w:val="20"/>
          <w:szCs w:val="20"/>
        </w:rPr>
        <w:t>(určenie zapisovateľa, overovateľov zápisnice; voľba návrhovej komisie; schválenie       programu)</w:t>
      </w:r>
    </w:p>
    <w:p w14:paraId="573E1356" w14:textId="77777777" w:rsidR="004E4151" w:rsidRDefault="004E4151" w:rsidP="004E4151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>Informácia</w:t>
      </w:r>
      <w:r w:rsidRPr="00040286">
        <w:t xml:space="preserve"> starostu</w:t>
      </w:r>
      <w:r>
        <w:t xml:space="preserve"> obce</w:t>
      </w:r>
    </w:p>
    <w:p w14:paraId="0378AF2D" w14:textId="77777777" w:rsidR="004E4151" w:rsidRPr="00202094" w:rsidRDefault="004E4151" w:rsidP="004E4151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 xml:space="preserve">Informácia o činnosti právneho zastúpenia obce </w:t>
      </w:r>
    </w:p>
    <w:p w14:paraId="47E4F829" w14:textId="77777777" w:rsidR="004E4151" w:rsidRDefault="004E4151" w:rsidP="004E4151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>Úprava rozpočtu</w:t>
      </w:r>
    </w:p>
    <w:p w14:paraId="36111A2E" w14:textId="77777777" w:rsidR="004E4151" w:rsidRPr="004B3FB7" w:rsidRDefault="004E4151" w:rsidP="004E4151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>Plán kontrolnej činnosti hlavného kontrolóra obce Perín-Chym</w:t>
      </w:r>
    </w:p>
    <w:p w14:paraId="49263605" w14:textId="77777777" w:rsidR="004E4151" w:rsidRPr="00040286" w:rsidRDefault="004E4151" w:rsidP="004E4151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>Rôzne (interpelácie poslancov, žiadosti občanov)</w:t>
      </w:r>
    </w:p>
    <w:p w14:paraId="59F33974" w14:textId="77777777" w:rsidR="004E4151" w:rsidRPr="00040286" w:rsidRDefault="004E4151" w:rsidP="004E4151">
      <w:pPr>
        <w:pStyle w:val="Odsekzoznamu"/>
        <w:numPr>
          <w:ilvl w:val="0"/>
          <w:numId w:val="8"/>
        </w:numPr>
        <w:spacing w:after="200" w:line="360" w:lineRule="auto"/>
        <w:ind w:left="720"/>
      </w:pPr>
      <w:r w:rsidRPr="00040286">
        <w:t>Záver</w:t>
      </w:r>
    </w:p>
    <w:p w14:paraId="62EFF699" w14:textId="77777777" w:rsidR="00D43521" w:rsidRDefault="00D43521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  <w:b/>
          <w:u w:val="single"/>
        </w:rPr>
        <w:t>K bodu č.</w:t>
      </w:r>
      <w:r>
        <w:rPr>
          <w:rFonts w:ascii="Calibri" w:eastAsia="Calibri" w:hAnsi="Calibri" w:cs="Calibri"/>
          <w:b/>
          <w:u w:val="single"/>
        </w:rPr>
        <w:t>1</w:t>
      </w:r>
      <w:r w:rsidRPr="00B93091">
        <w:rPr>
          <w:rFonts w:ascii="Calibri" w:eastAsia="Calibri" w:hAnsi="Calibri" w:cs="Calibri"/>
          <w:b/>
          <w:u w:val="single"/>
        </w:rPr>
        <w:t>:</w:t>
      </w:r>
    </w:p>
    <w:p w14:paraId="2AD43528" w14:textId="77777777" w:rsidR="00616364" w:rsidRDefault="00D43521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 xml:space="preserve">Zasadnutie obecného zastupiteľstva sa začalo príhovorom starostu obce MVDr. Ladislava Molnára PhD., ktorý srdečne privítal poslancov a všetkých prítomných. </w:t>
      </w:r>
      <w:r w:rsidR="00616364" w:rsidRPr="00B93091">
        <w:rPr>
          <w:rFonts w:ascii="Calibri" w:eastAsia="Calibri" w:hAnsi="Calibri" w:cs="Calibri"/>
        </w:rPr>
        <w:t>Starosta oboznámil prí</w:t>
      </w:r>
      <w:r w:rsidR="00D471EF">
        <w:rPr>
          <w:rFonts w:ascii="Calibri" w:eastAsia="Calibri" w:hAnsi="Calibri" w:cs="Calibri"/>
        </w:rPr>
        <w:t>tomných s programom zasadnutia, s</w:t>
      </w:r>
      <w:r>
        <w:rPr>
          <w:rFonts w:ascii="Calibri" w:eastAsia="Calibri" w:hAnsi="Calibri" w:cs="Calibri"/>
        </w:rPr>
        <w:t xml:space="preserve"> </w:t>
      </w:r>
      <w:r w:rsidR="00D471EF">
        <w:rPr>
          <w:rFonts w:ascii="Calibri" w:eastAsia="Calibri" w:hAnsi="Calibri" w:cs="Calibri"/>
        </w:rPr>
        <w:t>ktorým</w:t>
      </w:r>
      <w:r w:rsidR="00616364" w:rsidRPr="00B93091">
        <w:rPr>
          <w:rFonts w:ascii="Calibri" w:eastAsia="Calibri" w:hAnsi="Calibri" w:cs="Calibri"/>
        </w:rPr>
        <w:t xml:space="preserve"> všetci prítomní poslanci súhlasili. </w:t>
      </w:r>
    </w:p>
    <w:p w14:paraId="2A0816C0" w14:textId="77777777" w:rsidR="00616364" w:rsidRPr="00B93091" w:rsidRDefault="00616364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>Starosta navrhol overovate</w:t>
      </w:r>
      <w:r>
        <w:rPr>
          <w:rFonts w:ascii="Calibri" w:eastAsia="Calibri" w:hAnsi="Calibri" w:cs="Calibri"/>
        </w:rPr>
        <w:t>ľov  a zapisovateľku zápisnice, ako aj člen</w:t>
      </w:r>
      <w:r w:rsidR="00D471EF">
        <w:rPr>
          <w:rFonts w:ascii="Calibri" w:eastAsia="Calibri" w:hAnsi="Calibri" w:cs="Calibri"/>
        </w:rPr>
        <w:t>ov</w:t>
      </w:r>
      <w:r>
        <w:rPr>
          <w:rFonts w:ascii="Calibri" w:eastAsia="Calibri" w:hAnsi="Calibri" w:cs="Calibri"/>
        </w:rPr>
        <w:t xml:space="preserve"> návrhovej komisie, </w:t>
      </w:r>
      <w:r w:rsidRPr="00B93091">
        <w:rPr>
          <w:rFonts w:ascii="Calibri" w:eastAsia="Calibri" w:hAnsi="Calibri" w:cs="Calibri"/>
        </w:rPr>
        <w:t>ktorí boli schválení.</w:t>
      </w:r>
    </w:p>
    <w:p w14:paraId="135D87B7" w14:textId="77777777" w:rsidR="00616364" w:rsidRDefault="00616364" w:rsidP="009B1F75">
      <w:pPr>
        <w:rPr>
          <w:rFonts w:ascii="Calibri" w:eastAsia="Calibri" w:hAnsi="Calibri" w:cs="Calibri"/>
          <w:b/>
          <w:u w:val="single"/>
        </w:rPr>
      </w:pPr>
    </w:p>
    <w:p w14:paraId="062C214B" w14:textId="77777777" w:rsidR="00BF6D87" w:rsidRPr="00612D30" w:rsidRDefault="00AC1A15" w:rsidP="00EA4202">
      <w:pPr>
        <w:jc w:val="both"/>
        <w:rPr>
          <w:rFonts w:ascii="Calibri" w:eastAsia="Calibri" w:hAnsi="Calibri" w:cs="Calibri"/>
          <w:b/>
          <w:u w:val="single"/>
        </w:rPr>
      </w:pPr>
      <w:r w:rsidRPr="00612D30">
        <w:rPr>
          <w:rFonts w:ascii="Calibri" w:eastAsia="Calibri" w:hAnsi="Calibri" w:cs="Calibri"/>
          <w:b/>
          <w:u w:val="single"/>
        </w:rPr>
        <w:t xml:space="preserve">K bodu č. </w:t>
      </w:r>
      <w:r w:rsidR="00884FAB">
        <w:rPr>
          <w:rFonts w:ascii="Calibri" w:eastAsia="Calibri" w:hAnsi="Calibri" w:cs="Calibri"/>
          <w:b/>
          <w:u w:val="single"/>
        </w:rPr>
        <w:t>2</w:t>
      </w:r>
    </w:p>
    <w:p w14:paraId="6605FB5B" w14:textId="77777777" w:rsidR="00F940B7" w:rsidRPr="00F940B7" w:rsidRDefault="00F940B7" w:rsidP="00E918D4">
      <w:pPr>
        <w:jc w:val="both"/>
        <w:rPr>
          <w:rFonts w:asciiTheme="minorHAnsi" w:eastAsia="Calibri" w:hAnsiTheme="minorHAnsi" w:cstheme="minorHAnsi"/>
          <w:b/>
          <w:u w:val="single"/>
        </w:rPr>
      </w:pPr>
    </w:p>
    <w:p w14:paraId="0E88CC58" w14:textId="77777777" w:rsidR="00C90D23" w:rsidRDefault="00794B1E" w:rsidP="00E918D4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V prvom rade sa starosta poďakoval poslancom a všetkým, ktorí sa podieľali na príprave Dní obce v jednotlivých častiach obce – v Períne, Chyme a vo Vyšnom Lánci. Poďakoval sa aj zamestnancom </w:t>
      </w:r>
      <w:proofErr w:type="spellStart"/>
      <w:r>
        <w:rPr>
          <w:rFonts w:asciiTheme="minorHAnsi" w:eastAsia="Calibri" w:hAnsiTheme="minorHAnsi" w:cstheme="minorHAnsi"/>
        </w:rPr>
        <w:t>OcÚ</w:t>
      </w:r>
      <w:proofErr w:type="spellEnd"/>
      <w:r>
        <w:rPr>
          <w:rFonts w:asciiTheme="minorHAnsi" w:eastAsia="Calibri" w:hAnsiTheme="minorHAnsi" w:cstheme="minorHAnsi"/>
        </w:rPr>
        <w:t xml:space="preserve"> za prípravu ako aj upratanie hneď po akciách.</w:t>
      </w:r>
      <w:r w:rsidR="00C60405">
        <w:rPr>
          <w:rFonts w:asciiTheme="minorHAnsi" w:eastAsia="Calibri" w:hAnsiTheme="minorHAnsi" w:cstheme="minorHAnsi"/>
        </w:rPr>
        <w:t xml:space="preserve"> </w:t>
      </w:r>
    </w:p>
    <w:p w14:paraId="3114103B" w14:textId="77777777" w:rsidR="00C60405" w:rsidRDefault="00C60405" w:rsidP="00E918D4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Informácie starostu od posledného zasadnutia Obecného zastupiteľstva:</w:t>
      </w:r>
    </w:p>
    <w:p w14:paraId="69BF6D1D" w14:textId="77777777" w:rsidR="00CE304A" w:rsidRDefault="00CE304A" w:rsidP="00C60405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 w:rsidRPr="00C60405">
        <w:rPr>
          <w:rFonts w:asciiTheme="minorHAnsi" w:eastAsia="Calibri" w:hAnsiTheme="minorHAnsi" w:cstheme="minorHAnsi"/>
        </w:rPr>
        <w:t>Opäť bol vykonaný servis na verejnom rozhlase, pričom zo siedmych  porúch boli v dvoch pokazené zosil</w:t>
      </w:r>
      <w:r w:rsidR="00273172">
        <w:rPr>
          <w:rFonts w:asciiTheme="minorHAnsi" w:eastAsia="Calibri" w:hAnsiTheme="minorHAnsi" w:cstheme="minorHAnsi"/>
        </w:rPr>
        <w:t>ň</w:t>
      </w:r>
      <w:r w:rsidRPr="00C60405">
        <w:rPr>
          <w:rFonts w:asciiTheme="minorHAnsi" w:eastAsia="Calibri" w:hAnsiTheme="minorHAnsi" w:cstheme="minorHAnsi"/>
        </w:rPr>
        <w:t>ovače a v piatich boli osie hniezda.</w:t>
      </w:r>
    </w:p>
    <w:p w14:paraId="6FC9EEE3" w14:textId="77777777" w:rsidR="00C60405" w:rsidRDefault="00CE304A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 w:rsidRPr="00C60405">
        <w:rPr>
          <w:rFonts w:asciiTheme="minorHAnsi" w:eastAsia="Calibri" w:hAnsiTheme="minorHAnsi" w:cstheme="minorHAnsi"/>
        </w:rPr>
        <w:t xml:space="preserve">Je obdobie, kedy sa viac zhromažďuje odpad a preto, so súhlasom PD Perín, je možnosť vývozu biologicky rozložiteľného odpadu (listy, tráva a odpad zo záhrad okrem konárov) na všetky vybetónované hnojiská. </w:t>
      </w:r>
    </w:p>
    <w:p w14:paraId="30DE763F" w14:textId="77777777" w:rsidR="00CE304A" w:rsidRDefault="00CE304A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 w:rsidRPr="00C60405">
        <w:rPr>
          <w:rFonts w:asciiTheme="minorHAnsi" w:eastAsia="Calibri" w:hAnsiTheme="minorHAnsi" w:cstheme="minorHAnsi"/>
        </w:rPr>
        <w:t>Nedávno bolo odvezených 7 plných veľkokapacitných kontajnerov odpadu z obce.</w:t>
      </w:r>
      <w:r w:rsidR="00C60405">
        <w:rPr>
          <w:rFonts w:asciiTheme="minorHAnsi" w:eastAsia="Calibri" w:hAnsiTheme="minorHAnsi" w:cstheme="minorHAnsi"/>
        </w:rPr>
        <w:t xml:space="preserve"> Vzrástlo množstvo vyvážaného odpadu.</w:t>
      </w:r>
      <w:r w:rsidRPr="00C60405">
        <w:rPr>
          <w:rFonts w:asciiTheme="minorHAnsi" w:eastAsia="Calibri" w:hAnsiTheme="minorHAnsi" w:cstheme="minorHAnsi"/>
        </w:rPr>
        <w:t xml:space="preserve"> Končí zmluva so spoločnosťou KOSIT EAST, bude sa obstarávať nový dodávateľ a je pravdepodobné, že sa zmení aj interval odvozu komunálneho odpadu na dvojtýždňový.</w:t>
      </w:r>
    </w:p>
    <w:p w14:paraId="616B2B6C" w14:textId="77777777" w:rsidR="00C60405" w:rsidRDefault="00CE304A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proofErr w:type="spellStart"/>
      <w:r w:rsidRPr="00C60405">
        <w:rPr>
          <w:rFonts w:asciiTheme="minorHAnsi" w:eastAsia="Calibri" w:hAnsiTheme="minorHAnsi" w:cstheme="minorHAnsi"/>
        </w:rPr>
        <w:t>Vysúťažená</w:t>
      </w:r>
      <w:proofErr w:type="spellEnd"/>
      <w:r w:rsidRPr="00C60405">
        <w:rPr>
          <w:rFonts w:asciiTheme="minorHAnsi" w:eastAsia="Calibri" w:hAnsiTheme="minorHAnsi" w:cstheme="minorHAnsi"/>
        </w:rPr>
        <w:t xml:space="preserve"> bola aj cena za energiu spolu pre všetkých členov ZMOÚB.</w:t>
      </w:r>
    </w:p>
    <w:p w14:paraId="676DB496" w14:textId="77777777" w:rsidR="00CE304A" w:rsidRDefault="00CE304A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 w:rsidRPr="00C60405">
        <w:rPr>
          <w:rFonts w:asciiTheme="minorHAnsi" w:eastAsia="Calibri" w:hAnsiTheme="minorHAnsi" w:cstheme="minorHAnsi"/>
        </w:rPr>
        <w:lastRenderedPageBreak/>
        <w:t xml:space="preserve"> Spustil sa projekt zelenej cesty</w:t>
      </w:r>
      <w:r w:rsidR="00C60405">
        <w:rPr>
          <w:rFonts w:asciiTheme="minorHAnsi" w:eastAsia="Calibri" w:hAnsiTheme="minorHAnsi" w:cstheme="minorHAnsi"/>
        </w:rPr>
        <w:t>, bude potrebné vybrať preklenovací úver.</w:t>
      </w:r>
    </w:p>
    <w:p w14:paraId="76B5BCF9" w14:textId="77777777" w:rsidR="00C60405" w:rsidRDefault="00C60405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Envirofond</w:t>
      </w:r>
      <w:proofErr w:type="spellEnd"/>
      <w:r>
        <w:rPr>
          <w:rFonts w:asciiTheme="minorHAnsi" w:eastAsia="Calibri" w:hAnsiTheme="minorHAnsi" w:cstheme="minorHAnsi"/>
        </w:rPr>
        <w:t xml:space="preserve"> vydal výzvu na rekonštrukciu vykurovacieho systému a nakoľko kotolňa v budove kultúrneho domu je v hroznom stave, budeme sa o dotáciu uchádzať.</w:t>
      </w:r>
    </w:p>
    <w:p w14:paraId="351F9E89" w14:textId="77777777" w:rsidR="00C60405" w:rsidRDefault="00C60405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Čakáme na vyjadrenie „hygieny“ (RÚVZ), aby sa mohla dokončiť rekonštrukcia kuchyne a hygienických priestorov, ako aj zadný vchod do kuchyne.</w:t>
      </w:r>
    </w:p>
    <w:p w14:paraId="1911ADD6" w14:textId="77777777" w:rsidR="00C60405" w:rsidRDefault="00C60405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Je objednaný plech na rekonštrukciu strechy na</w:t>
      </w:r>
      <w:r w:rsidR="00D428E2">
        <w:rPr>
          <w:rFonts w:asciiTheme="minorHAnsi" w:eastAsia="Calibri" w:hAnsiTheme="minorHAnsi" w:cstheme="minorHAnsi"/>
        </w:rPr>
        <w:t>d</w:t>
      </w:r>
      <w:r>
        <w:rPr>
          <w:rFonts w:asciiTheme="minorHAnsi" w:eastAsia="Calibri" w:hAnsiTheme="minorHAnsi" w:cstheme="minorHAnsi"/>
        </w:rPr>
        <w:t xml:space="preserve"> predajňou</w:t>
      </w:r>
      <w:r w:rsidR="00D428E2">
        <w:rPr>
          <w:rFonts w:asciiTheme="minorHAnsi" w:eastAsia="Calibri" w:hAnsiTheme="minorHAnsi" w:cstheme="minorHAnsi"/>
        </w:rPr>
        <w:t xml:space="preserve"> pani </w:t>
      </w:r>
      <w:proofErr w:type="spellStart"/>
      <w:r w:rsidR="00D428E2">
        <w:rPr>
          <w:rFonts w:asciiTheme="minorHAnsi" w:eastAsia="Calibri" w:hAnsiTheme="minorHAnsi" w:cstheme="minorHAnsi"/>
        </w:rPr>
        <w:t>Galkovej</w:t>
      </w:r>
      <w:proofErr w:type="spellEnd"/>
      <w:r w:rsidR="00D428E2">
        <w:rPr>
          <w:rFonts w:asciiTheme="minorHAnsi" w:eastAsia="Calibri" w:hAnsiTheme="minorHAnsi" w:cstheme="minorHAnsi"/>
        </w:rPr>
        <w:t>.</w:t>
      </w:r>
    </w:p>
    <w:p w14:paraId="5646A9D5" w14:textId="77777777" w:rsidR="00D428E2" w:rsidRDefault="00D428E2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Opravilo a vyčistilo sa asi 200 m rigolov v Períne.</w:t>
      </w:r>
    </w:p>
    <w:p w14:paraId="6FEE27F8" w14:textId="77777777" w:rsidR="00D428E2" w:rsidRDefault="00D428E2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Urobilo sa vyše 200 m nového oplotenia cintorína vo Vyšnom Lánci.</w:t>
      </w:r>
    </w:p>
    <w:p w14:paraId="1E803BE6" w14:textId="77777777" w:rsidR="00D428E2" w:rsidRDefault="00D428E2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Niektorí nediscipl</w:t>
      </w:r>
      <w:r w:rsidR="00273172">
        <w:rPr>
          <w:rFonts w:asciiTheme="minorHAnsi" w:eastAsia="Calibri" w:hAnsiTheme="minorHAnsi" w:cstheme="minorHAnsi"/>
        </w:rPr>
        <w:t>i</w:t>
      </w:r>
      <w:r>
        <w:rPr>
          <w:rFonts w:asciiTheme="minorHAnsi" w:eastAsia="Calibri" w:hAnsiTheme="minorHAnsi" w:cstheme="minorHAnsi"/>
        </w:rPr>
        <w:t>novaní občania vynášajú svoj komunálny odpad do kontajnerov pri cintorínoch</w:t>
      </w:r>
    </w:p>
    <w:p w14:paraId="3886A220" w14:textId="77777777" w:rsidR="00D428E2" w:rsidRDefault="00D428E2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12.11.2017 sa plánuje Stretnutie seniorov a pred vianočnými sviatkami bude vianočný koncert ZÚŠ.</w:t>
      </w:r>
    </w:p>
    <w:p w14:paraId="2006689D" w14:textId="77777777" w:rsidR="00D428E2" w:rsidRDefault="00D428E2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Investor na </w:t>
      </w:r>
      <w:proofErr w:type="spellStart"/>
      <w:r>
        <w:rPr>
          <w:rFonts w:asciiTheme="minorHAnsi" w:eastAsia="Calibri" w:hAnsiTheme="minorHAnsi" w:cstheme="minorHAnsi"/>
        </w:rPr>
        <w:t>Senskej</w:t>
      </w:r>
      <w:proofErr w:type="spellEnd"/>
      <w:r>
        <w:rPr>
          <w:rFonts w:asciiTheme="minorHAnsi" w:eastAsia="Calibri" w:hAnsiTheme="minorHAnsi" w:cstheme="minorHAnsi"/>
        </w:rPr>
        <w:t xml:space="preserve"> ceste začal s realizáciou prístupovej cesty a aj obec chce, aby sa voda z cesty zvádzala v dvoch rigoloch, resp. rigolom a cestou.</w:t>
      </w:r>
    </w:p>
    <w:p w14:paraId="30E81159" w14:textId="77777777" w:rsidR="00E64178" w:rsidRDefault="00E64178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Chystajú sa voľby do VÚC 04.11.2017, niektorí starostovia kandidujú za poslancov do VÚC a s tým sa spojilo aj vydanie brožúry o jednotlivých </w:t>
      </w:r>
      <w:r w:rsidR="003A44B6">
        <w:rPr>
          <w:rFonts w:asciiTheme="minorHAnsi" w:eastAsia="Calibri" w:hAnsiTheme="minorHAnsi" w:cstheme="minorHAnsi"/>
        </w:rPr>
        <w:t>členských obciach ZMOÚB. Brožúry budú distribuované do jednotlivých domácností.</w:t>
      </w:r>
    </w:p>
    <w:p w14:paraId="51EE53A8" w14:textId="77777777" w:rsidR="003A44B6" w:rsidRDefault="003A44B6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Finišuje knižné spracovanie histórie obce.</w:t>
      </w:r>
    </w:p>
    <w:p w14:paraId="3F0C2315" w14:textId="77777777" w:rsidR="003A44B6" w:rsidRDefault="003A44B6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Je pripravené detské interiérové ihrisko v budove KD, je treba pripraviť prevádzkový poriadok.</w:t>
      </w:r>
    </w:p>
    <w:p w14:paraId="4FAAA84E" w14:textId="77777777" w:rsidR="003A44B6" w:rsidRDefault="003A44B6" w:rsidP="00E918D4">
      <w:pPr>
        <w:pStyle w:val="Odsekzoznamu"/>
        <w:numPr>
          <w:ilvl w:val="0"/>
          <w:numId w:val="4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Obec bude žiadať Okresný úrad o povolenie na výrub niektorých stromov</w:t>
      </w:r>
    </w:p>
    <w:p w14:paraId="6107A3B5" w14:textId="77777777" w:rsidR="003A44B6" w:rsidRDefault="003A44B6" w:rsidP="003A44B6">
      <w:pPr>
        <w:jc w:val="both"/>
        <w:rPr>
          <w:rFonts w:ascii="Calibri" w:eastAsia="Calibri" w:hAnsi="Calibri" w:cs="Calibri"/>
        </w:rPr>
      </w:pPr>
      <w:r w:rsidRPr="003A44B6">
        <w:rPr>
          <w:rFonts w:ascii="Calibri" w:eastAsia="Calibri" w:hAnsi="Calibri" w:cs="Calibri"/>
        </w:rPr>
        <w:t>Prebehlo hlasovanie za uznesenie č.</w:t>
      </w:r>
      <w:r>
        <w:rPr>
          <w:rFonts w:ascii="Calibri" w:eastAsia="Calibri" w:hAnsi="Calibri" w:cs="Calibri"/>
        </w:rPr>
        <w:t>126</w:t>
      </w:r>
      <w:r w:rsidRPr="003A44B6">
        <w:rPr>
          <w:rFonts w:ascii="Calibri" w:eastAsia="Calibri" w:hAnsi="Calibri" w:cs="Calibri"/>
        </w:rPr>
        <w:t>, ktoré bolo prijaté.</w:t>
      </w:r>
    </w:p>
    <w:p w14:paraId="7D203BC1" w14:textId="77777777" w:rsidR="00DE79E1" w:rsidRDefault="00DE79E1" w:rsidP="003A44B6">
      <w:pPr>
        <w:jc w:val="both"/>
        <w:rPr>
          <w:rFonts w:ascii="Calibri" w:eastAsia="Calibri" w:hAnsi="Calibri" w:cs="Calibri"/>
        </w:rPr>
      </w:pPr>
    </w:p>
    <w:p w14:paraId="58A1559F" w14:textId="77777777" w:rsidR="00DE79E1" w:rsidRPr="00273172" w:rsidRDefault="00DE79E1" w:rsidP="003A44B6">
      <w:pPr>
        <w:jc w:val="both"/>
        <w:rPr>
          <w:rFonts w:ascii="Calibri" w:eastAsia="Calibri" w:hAnsi="Calibri" w:cs="Calibri"/>
          <w:b/>
          <w:u w:val="single"/>
        </w:rPr>
      </w:pPr>
      <w:r w:rsidRPr="00612D30">
        <w:rPr>
          <w:rFonts w:ascii="Calibri" w:eastAsia="Calibri" w:hAnsi="Calibri" w:cs="Calibri"/>
          <w:b/>
          <w:u w:val="single"/>
        </w:rPr>
        <w:t xml:space="preserve">K bodu č. </w:t>
      </w:r>
      <w:r>
        <w:rPr>
          <w:rFonts w:ascii="Calibri" w:eastAsia="Calibri" w:hAnsi="Calibri" w:cs="Calibri"/>
          <w:b/>
          <w:u w:val="single"/>
        </w:rPr>
        <w:t>3</w:t>
      </w:r>
    </w:p>
    <w:p w14:paraId="405E8E00" w14:textId="77777777" w:rsidR="003A44B6" w:rsidRDefault="003A44B6" w:rsidP="003A44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zasadnutie Obecného zastupiteľstva bol pozvaný aj JUDr. Marián Macko  - nový právny zástupca obce, s ktorým bola uzavretá zmluva po náhlej smrti právnika JUDr. Jána </w:t>
      </w:r>
      <w:proofErr w:type="spellStart"/>
      <w:r>
        <w:rPr>
          <w:rFonts w:ascii="Calibri" w:eastAsia="Calibri" w:hAnsi="Calibri" w:cs="Calibri"/>
        </w:rPr>
        <w:t>Hovančáka</w:t>
      </w:r>
      <w:proofErr w:type="spellEnd"/>
      <w:r>
        <w:rPr>
          <w:rFonts w:ascii="Calibri" w:eastAsia="Calibri" w:hAnsi="Calibri" w:cs="Calibri"/>
        </w:rPr>
        <w:t>.</w:t>
      </w:r>
    </w:p>
    <w:p w14:paraId="067A7CA8" w14:textId="77777777" w:rsidR="00254795" w:rsidRDefault="00254795" w:rsidP="003A44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JUDr. Macko sa predstavil a informoval prítomných o svojej činnosti. Ozrejmil postup pri riešení niektorých sporov a protestov prokurátora</w:t>
      </w:r>
      <w:r w:rsidR="0023738C">
        <w:rPr>
          <w:rFonts w:ascii="Calibri" w:eastAsia="Calibri" w:hAnsi="Calibri" w:cs="Calibri"/>
        </w:rPr>
        <w:t xml:space="preserve"> (</w:t>
      </w:r>
      <w:proofErr w:type="spellStart"/>
      <w:r w:rsidR="0023738C">
        <w:rPr>
          <w:rFonts w:ascii="Calibri" w:eastAsia="Calibri" w:hAnsi="Calibri" w:cs="Calibri"/>
        </w:rPr>
        <w:t>Gomboš</w:t>
      </w:r>
      <w:proofErr w:type="spellEnd"/>
      <w:r w:rsidR="0023738C">
        <w:rPr>
          <w:rFonts w:ascii="Calibri" w:eastAsia="Calibri" w:hAnsi="Calibri" w:cs="Calibri"/>
        </w:rPr>
        <w:t xml:space="preserve"> – </w:t>
      </w:r>
      <w:r w:rsidR="00273172">
        <w:rPr>
          <w:rFonts w:ascii="Calibri" w:eastAsia="Calibri" w:hAnsi="Calibri" w:cs="Calibri"/>
        </w:rPr>
        <w:t xml:space="preserve">katastrálne </w:t>
      </w:r>
      <w:r w:rsidR="0023738C">
        <w:rPr>
          <w:rFonts w:ascii="Calibri" w:eastAsia="Calibri" w:hAnsi="Calibri" w:cs="Calibri"/>
        </w:rPr>
        <w:t>odčlenenie od Perína a pričlenenie k Veľkej Ide, napadnuté VZN o chove a držaní zvierat</w:t>
      </w:r>
      <w:r w:rsidR="001C2B09">
        <w:rPr>
          <w:rFonts w:ascii="Calibri" w:eastAsia="Calibri" w:hAnsi="Calibri" w:cs="Calibri"/>
        </w:rPr>
        <w:t xml:space="preserve">, urovnanie s EDEMI </w:t>
      </w:r>
      <w:proofErr w:type="spellStart"/>
      <w:r w:rsidR="001C2B09">
        <w:rPr>
          <w:rFonts w:ascii="Calibri" w:eastAsia="Calibri" w:hAnsi="Calibri" w:cs="Calibri"/>
        </w:rPr>
        <w:t>s.r.o</w:t>
      </w:r>
      <w:proofErr w:type="spellEnd"/>
      <w:r w:rsidR="001C2B09">
        <w:rPr>
          <w:rFonts w:ascii="Calibri" w:eastAsia="Calibri" w:hAnsi="Calibri" w:cs="Calibri"/>
        </w:rPr>
        <w:t xml:space="preserve">., </w:t>
      </w:r>
      <w:r w:rsidR="009733F6">
        <w:rPr>
          <w:rFonts w:ascii="Calibri" w:eastAsia="Calibri" w:hAnsi="Calibri" w:cs="Calibri"/>
        </w:rPr>
        <w:t xml:space="preserve"> spor </w:t>
      </w:r>
      <w:r w:rsidR="00273172">
        <w:rPr>
          <w:rFonts w:ascii="Calibri" w:eastAsia="Calibri" w:hAnsi="Calibri" w:cs="Calibri"/>
        </w:rPr>
        <w:t xml:space="preserve">s pánom </w:t>
      </w:r>
      <w:proofErr w:type="spellStart"/>
      <w:r w:rsidR="009733F6">
        <w:rPr>
          <w:rFonts w:ascii="Calibri" w:eastAsia="Calibri" w:hAnsi="Calibri" w:cs="Calibri"/>
        </w:rPr>
        <w:t>Brandis</w:t>
      </w:r>
      <w:r w:rsidR="00273172">
        <w:rPr>
          <w:rFonts w:ascii="Calibri" w:eastAsia="Calibri" w:hAnsi="Calibri" w:cs="Calibri"/>
        </w:rPr>
        <w:t>om</w:t>
      </w:r>
      <w:proofErr w:type="spellEnd"/>
      <w:r>
        <w:rPr>
          <w:rFonts w:ascii="Calibri" w:eastAsia="Calibri" w:hAnsi="Calibri" w:cs="Calibri"/>
        </w:rPr>
        <w:t>.</w:t>
      </w:r>
    </w:p>
    <w:p w14:paraId="240CE6AA" w14:textId="77777777" w:rsidR="00DE79E1" w:rsidRDefault="00DE79E1" w:rsidP="003A44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Hlasovalo sa za uznesenia č. 127 a 128, ktoré boli prijaté.</w:t>
      </w:r>
    </w:p>
    <w:p w14:paraId="1DF9D2FD" w14:textId="77777777" w:rsidR="00DE79E1" w:rsidRDefault="00DE79E1" w:rsidP="003A44B6">
      <w:pPr>
        <w:jc w:val="both"/>
        <w:rPr>
          <w:rFonts w:ascii="Calibri" w:eastAsia="Calibri" w:hAnsi="Calibri" w:cs="Calibri"/>
        </w:rPr>
      </w:pPr>
    </w:p>
    <w:p w14:paraId="141FF57A" w14:textId="77777777" w:rsidR="00DE79E1" w:rsidRPr="007D4FFA" w:rsidRDefault="00DE79E1" w:rsidP="003A44B6">
      <w:pPr>
        <w:jc w:val="both"/>
        <w:rPr>
          <w:rFonts w:ascii="Calibri" w:eastAsia="Calibri" w:hAnsi="Calibri" w:cs="Calibri"/>
          <w:b/>
          <w:u w:val="single"/>
        </w:rPr>
      </w:pPr>
      <w:r w:rsidRPr="00612D30">
        <w:rPr>
          <w:rFonts w:ascii="Calibri" w:eastAsia="Calibri" w:hAnsi="Calibri" w:cs="Calibri"/>
          <w:b/>
          <w:u w:val="single"/>
        </w:rPr>
        <w:t xml:space="preserve">K bodu č. </w:t>
      </w:r>
      <w:r>
        <w:rPr>
          <w:rFonts w:ascii="Calibri" w:eastAsia="Calibri" w:hAnsi="Calibri" w:cs="Calibri"/>
          <w:b/>
          <w:u w:val="single"/>
        </w:rPr>
        <w:t>4</w:t>
      </w:r>
    </w:p>
    <w:p w14:paraId="2918FA53" w14:textId="77777777" w:rsidR="003A44B6" w:rsidRDefault="00DE79E1" w:rsidP="00DE79E1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V tomto bode dostal slovo predseda finančnej komisie Ing. Roland </w:t>
      </w:r>
      <w:proofErr w:type="spellStart"/>
      <w:r>
        <w:rPr>
          <w:rFonts w:asciiTheme="minorHAnsi" w:eastAsia="Calibri" w:hAnsiTheme="minorHAnsi" w:cstheme="minorHAnsi"/>
        </w:rPr>
        <w:t>Vinter</w:t>
      </w:r>
      <w:proofErr w:type="spellEnd"/>
      <w:r>
        <w:rPr>
          <w:rFonts w:asciiTheme="minorHAnsi" w:eastAsia="Calibri" w:hAnsiTheme="minorHAnsi" w:cstheme="minorHAnsi"/>
        </w:rPr>
        <w:t>, ktorí ozrejmil poslancom čerpanie rozpočtu ku koncu augusta 2017  a</w:t>
      </w:r>
      <w:r w:rsidR="00B40246">
        <w:rPr>
          <w:rFonts w:asciiTheme="minorHAnsi" w:eastAsia="Calibri" w:hAnsiTheme="minorHAnsi" w:cstheme="minorHAnsi"/>
        </w:rPr>
        <w:t xml:space="preserve"> navrhovanú zmenu </w:t>
      </w:r>
      <w:r>
        <w:rPr>
          <w:rFonts w:asciiTheme="minorHAnsi" w:eastAsia="Calibri" w:hAnsiTheme="minorHAnsi" w:cstheme="minorHAnsi"/>
        </w:rPr>
        <w:t>rozpočt</w:t>
      </w:r>
      <w:r w:rsidR="00B40246">
        <w:rPr>
          <w:rFonts w:asciiTheme="minorHAnsi" w:eastAsia="Calibri" w:hAnsiTheme="minorHAnsi" w:cstheme="minorHAnsi"/>
        </w:rPr>
        <w:t>u</w:t>
      </w:r>
      <w:r>
        <w:rPr>
          <w:rFonts w:asciiTheme="minorHAnsi" w:eastAsia="Calibri" w:hAnsiTheme="minorHAnsi" w:cstheme="minorHAnsi"/>
        </w:rPr>
        <w:t xml:space="preserve"> č.2/2017.</w:t>
      </w:r>
      <w:r w:rsidR="00B40246">
        <w:rPr>
          <w:rFonts w:asciiTheme="minorHAnsi" w:eastAsia="Calibri" w:hAnsiTheme="minorHAnsi" w:cstheme="minorHAnsi"/>
        </w:rPr>
        <w:t xml:space="preserve"> K navrhovanej 2. zmene rozpočtu sa vyjadril a predniesol svoje stanovisko hlavný kontrolór obce.</w:t>
      </w:r>
    </w:p>
    <w:p w14:paraId="3E48140D" w14:textId="77777777" w:rsidR="00B40246" w:rsidRDefault="00B40246" w:rsidP="00DE79E1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Poslanci hlasovali za uznesenie č.129 a uznesenie bolo prijaté.</w:t>
      </w:r>
    </w:p>
    <w:p w14:paraId="6E35FEA7" w14:textId="77777777" w:rsidR="00B40246" w:rsidRPr="003A44B6" w:rsidRDefault="00B40246" w:rsidP="00DE79E1">
      <w:pPr>
        <w:jc w:val="both"/>
        <w:rPr>
          <w:rFonts w:asciiTheme="minorHAnsi" w:eastAsia="Calibri" w:hAnsiTheme="minorHAnsi" w:cstheme="minorHAnsi"/>
        </w:rPr>
      </w:pPr>
    </w:p>
    <w:p w14:paraId="287734E5" w14:textId="77777777" w:rsidR="00C90D23" w:rsidRPr="007D4FFA" w:rsidRDefault="00B40246" w:rsidP="00E918D4">
      <w:pPr>
        <w:jc w:val="both"/>
        <w:rPr>
          <w:rFonts w:ascii="Calibri" w:eastAsia="Calibri" w:hAnsi="Calibri" w:cs="Calibri"/>
          <w:b/>
          <w:u w:val="single"/>
        </w:rPr>
      </w:pPr>
      <w:r w:rsidRPr="00612D30">
        <w:rPr>
          <w:rFonts w:ascii="Calibri" w:eastAsia="Calibri" w:hAnsi="Calibri" w:cs="Calibri"/>
          <w:b/>
          <w:u w:val="single"/>
        </w:rPr>
        <w:t xml:space="preserve">K bodu č. </w:t>
      </w:r>
      <w:r>
        <w:rPr>
          <w:rFonts w:ascii="Calibri" w:eastAsia="Calibri" w:hAnsi="Calibri" w:cs="Calibri"/>
          <w:b/>
          <w:u w:val="single"/>
        </w:rPr>
        <w:t>5</w:t>
      </w:r>
    </w:p>
    <w:p w14:paraId="00350226" w14:textId="77777777" w:rsidR="00D3235E" w:rsidRDefault="00B40246" w:rsidP="00E918D4">
      <w:pPr>
        <w:jc w:val="both"/>
        <w:rPr>
          <w:rFonts w:ascii="Calibri" w:eastAsia="Calibri" w:hAnsi="Calibri" w:cs="Calibri"/>
        </w:rPr>
      </w:pPr>
      <w:r w:rsidRPr="002A74D5">
        <w:rPr>
          <w:rFonts w:ascii="Calibri" w:eastAsia="Calibri" w:hAnsi="Calibri" w:cs="Calibri"/>
        </w:rPr>
        <w:t xml:space="preserve">Starosta </w:t>
      </w:r>
      <w:r w:rsidR="002A74D5" w:rsidRPr="002A74D5">
        <w:rPr>
          <w:rFonts w:ascii="Calibri" w:eastAsia="Calibri" w:hAnsi="Calibri" w:cs="Calibri"/>
        </w:rPr>
        <w:t>predniesol plán kontrolnej činnosti hlavného kontrolóra obce a poslanci prijali uznesenie č.130 hlasovaním.</w:t>
      </w:r>
    </w:p>
    <w:p w14:paraId="0CA00DD3" w14:textId="77777777" w:rsidR="002A74D5" w:rsidRDefault="002A74D5" w:rsidP="00E918D4">
      <w:pPr>
        <w:jc w:val="both"/>
        <w:rPr>
          <w:rFonts w:ascii="Calibri" w:eastAsia="Calibri" w:hAnsi="Calibri" w:cs="Calibri"/>
        </w:rPr>
      </w:pPr>
    </w:p>
    <w:p w14:paraId="733F1CF6" w14:textId="77777777" w:rsidR="000A584D" w:rsidRDefault="002A74D5" w:rsidP="002A74D5">
      <w:pPr>
        <w:jc w:val="both"/>
        <w:rPr>
          <w:rFonts w:ascii="Calibri" w:eastAsia="Calibri" w:hAnsi="Calibri" w:cs="Calibri"/>
          <w:b/>
          <w:u w:val="single"/>
        </w:rPr>
      </w:pPr>
      <w:r w:rsidRPr="00612D30">
        <w:rPr>
          <w:rFonts w:ascii="Calibri" w:eastAsia="Calibri" w:hAnsi="Calibri" w:cs="Calibri"/>
          <w:b/>
          <w:u w:val="single"/>
        </w:rPr>
        <w:t xml:space="preserve">K bodu č. </w:t>
      </w:r>
      <w:r>
        <w:rPr>
          <w:rFonts w:ascii="Calibri" w:eastAsia="Calibri" w:hAnsi="Calibri" w:cs="Calibri"/>
          <w:b/>
          <w:u w:val="single"/>
        </w:rPr>
        <w:t>6</w:t>
      </w:r>
    </w:p>
    <w:p w14:paraId="5746F242" w14:textId="77777777" w:rsidR="000A584D" w:rsidRDefault="000A584D" w:rsidP="002A74D5">
      <w:pPr>
        <w:jc w:val="both"/>
        <w:rPr>
          <w:rFonts w:ascii="Calibri" w:eastAsia="Calibri" w:hAnsi="Calibri" w:cs="Calibri"/>
        </w:rPr>
      </w:pPr>
      <w:r w:rsidRPr="00AB40AC">
        <w:rPr>
          <w:rFonts w:ascii="Calibri" w:eastAsia="Calibri" w:hAnsi="Calibri" w:cs="Calibri"/>
        </w:rPr>
        <w:t xml:space="preserve">V tomto bode </w:t>
      </w:r>
      <w:r w:rsidR="00AB40AC">
        <w:rPr>
          <w:rFonts w:ascii="Calibri" w:eastAsia="Calibri" w:hAnsi="Calibri" w:cs="Calibri"/>
        </w:rPr>
        <w:t xml:space="preserve"> poslanci schválili prevod majetku žiadateľom o predaj častí obecnej parcely, ktoré užívajú. Zámer bol schválený uznesením č. 88 a zverejnení spôsobom obvyklým.</w:t>
      </w:r>
      <w:r w:rsidR="001A194E">
        <w:rPr>
          <w:rFonts w:ascii="Calibri" w:eastAsia="Calibri" w:hAnsi="Calibri" w:cs="Calibri"/>
        </w:rPr>
        <w:t xml:space="preserve"> </w:t>
      </w:r>
    </w:p>
    <w:p w14:paraId="57C8A411" w14:textId="77777777" w:rsidR="00AB40AC" w:rsidRDefault="00AB40AC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Hlasovalo sa za uznesenie č.131, ktoré bolo prijaté.</w:t>
      </w:r>
    </w:p>
    <w:p w14:paraId="474B1510" w14:textId="77777777" w:rsidR="001A194E" w:rsidRDefault="001A194E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Aby starosta nemusel zvolávať poslancov na zasadnutie kvôli každému presunu financií v rozpočte medzi jednotlivými položkami, hlasovali poslanci za splnomocnenie starostu do výšky 7000,- €. Uznesenie č.132 bolo prijaté.</w:t>
      </w:r>
    </w:p>
    <w:p w14:paraId="2673EE71" w14:textId="77777777" w:rsidR="001A194E" w:rsidRDefault="001A194E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ZMOS s Úradom vlády prijali Memorandum, ktorým </w:t>
      </w:r>
      <w:r w:rsidR="00835941">
        <w:rPr>
          <w:rFonts w:ascii="Calibri" w:eastAsia="Calibri" w:hAnsi="Calibri" w:cs="Calibri"/>
        </w:rPr>
        <w:t>sa formou odmien zvyšuje o 2% plat zamestnancov v štátnej správe okrem pedagogických zamestnancov. Plat kontrolóra podlieha zastupiteľstvu, preto o tomto zvýšení poslanci hlasovali a prijali uznesenie č.133</w:t>
      </w:r>
      <w:r w:rsidR="00D96D80">
        <w:rPr>
          <w:rFonts w:ascii="Calibri" w:eastAsia="Calibri" w:hAnsi="Calibri" w:cs="Calibri"/>
        </w:rPr>
        <w:t>.</w:t>
      </w:r>
    </w:p>
    <w:p w14:paraId="488F208B" w14:textId="77777777" w:rsidR="00D96D80" w:rsidRDefault="00D96D80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Poslanec R. </w:t>
      </w:r>
      <w:proofErr w:type="spellStart"/>
      <w:r>
        <w:rPr>
          <w:rFonts w:ascii="Calibri" w:eastAsia="Calibri" w:hAnsi="Calibri" w:cs="Calibri"/>
        </w:rPr>
        <w:t>Kapaló</w:t>
      </w:r>
      <w:proofErr w:type="spellEnd"/>
      <w:r>
        <w:rPr>
          <w:rFonts w:ascii="Calibri" w:eastAsia="Calibri" w:hAnsi="Calibri" w:cs="Calibri"/>
        </w:rPr>
        <w:t xml:space="preserve"> sa pýtal na rezervný fond v súvislosti so spolufinancovaním projektov. Ing. </w:t>
      </w:r>
      <w:proofErr w:type="spellStart"/>
      <w:r>
        <w:rPr>
          <w:rFonts w:ascii="Calibri" w:eastAsia="Calibri" w:hAnsi="Calibri" w:cs="Calibri"/>
        </w:rPr>
        <w:t>Vinter</w:t>
      </w:r>
      <w:proofErr w:type="spellEnd"/>
      <w:r>
        <w:rPr>
          <w:rFonts w:ascii="Calibri" w:eastAsia="Calibri" w:hAnsi="Calibri" w:cs="Calibri"/>
        </w:rPr>
        <w:t xml:space="preserve"> mu vysvetlil, že rezervný fond nie je vedený na zvláštnom účte. Všetky financie sú na jednom účte, okrem dotácií. O presnej výške  po preverení bude poslanca informovať.</w:t>
      </w:r>
    </w:p>
    <w:p w14:paraId="35E056E1" w14:textId="77777777" w:rsidR="000E030A" w:rsidRDefault="000E030A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Poslanec </w:t>
      </w:r>
      <w:proofErr w:type="spellStart"/>
      <w:r>
        <w:rPr>
          <w:rFonts w:ascii="Calibri" w:eastAsia="Calibri" w:hAnsi="Calibri" w:cs="Calibri"/>
        </w:rPr>
        <w:t>Štefán</w:t>
      </w:r>
      <w:proofErr w:type="spellEnd"/>
      <w:r>
        <w:rPr>
          <w:rFonts w:ascii="Calibri" w:eastAsia="Calibri" w:hAnsi="Calibri" w:cs="Calibri"/>
        </w:rPr>
        <w:t xml:space="preserve"> sa opýtal, či oplotenie vo Vyšnom Lánci je už dokončené. Dostal odpoveď, že ešte nie. Pýtal sa kvôli termínu kosenia cintorína v Chyme, nakoľko sa blíži sviatok Všetkých svätých a ľudia už čistia hroby, aby neboli zašpinené trávou. Starosta prisľúbil kosenie do konca týždňa.</w:t>
      </w:r>
    </w:p>
    <w:p w14:paraId="7A71BC2B" w14:textId="77777777" w:rsidR="000E030A" w:rsidRDefault="000E030A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Ďalej sa poslanec </w:t>
      </w:r>
      <w:proofErr w:type="spellStart"/>
      <w:r>
        <w:rPr>
          <w:rFonts w:ascii="Calibri" w:eastAsia="Calibri" w:hAnsi="Calibri" w:cs="Calibri"/>
        </w:rPr>
        <w:t>Štefán</w:t>
      </w:r>
      <w:proofErr w:type="spellEnd"/>
      <w:r>
        <w:rPr>
          <w:rFonts w:ascii="Calibri" w:eastAsia="Calibri" w:hAnsi="Calibri" w:cs="Calibri"/>
        </w:rPr>
        <w:t xml:space="preserve"> pýtal na problém s</w:t>
      </w:r>
      <w:r w:rsidR="00EB4A28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kontajnerom</w:t>
      </w:r>
      <w:r w:rsidR="00EB4A28">
        <w:rPr>
          <w:rFonts w:ascii="Calibri" w:eastAsia="Calibri" w:hAnsi="Calibri" w:cs="Calibri"/>
        </w:rPr>
        <w:t xml:space="preserve"> z cintorína, prečo zamestnanci úradu nemôžu dbať na pristavenie kontajnera k jeho vysypaniu? Prebehla diskusia na túto tému a starosta povedal, že sa môže stať, že niekedy sa na to pozabudne a nebude kontajner pristavený na vysypanie.</w:t>
      </w:r>
    </w:p>
    <w:p w14:paraId="784CB3EE" w14:textId="77777777" w:rsidR="00EB4A28" w:rsidRDefault="00EB4A28" w:rsidP="002A74D5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Štefán</w:t>
      </w:r>
      <w:proofErr w:type="spellEnd"/>
      <w:r>
        <w:rPr>
          <w:rFonts w:ascii="Calibri" w:eastAsia="Calibri" w:hAnsi="Calibri" w:cs="Calibri"/>
        </w:rPr>
        <w:t xml:space="preserve"> sa pýtal kontrolóra obce, ako</w:t>
      </w:r>
      <w:r w:rsidR="00EE6CF1">
        <w:rPr>
          <w:rFonts w:ascii="Calibri" w:eastAsia="Calibri" w:hAnsi="Calibri" w:cs="Calibri"/>
        </w:rPr>
        <w:t xml:space="preserve"> postupuje konanie v spore s obcou? Kontrolór odpovedal, že jeho právna zástupkyňa čaká na vytýčenie termínu pojednávania na Krajskom súde.</w:t>
      </w:r>
    </w:p>
    <w:p w14:paraId="319FAA79" w14:textId="77777777" w:rsidR="00EE6CF1" w:rsidRDefault="00EE6CF1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Poslanec </w:t>
      </w:r>
      <w:proofErr w:type="spellStart"/>
      <w:r>
        <w:rPr>
          <w:rFonts w:ascii="Calibri" w:eastAsia="Calibri" w:hAnsi="Calibri" w:cs="Calibri"/>
        </w:rPr>
        <w:t>Kapaló</w:t>
      </w:r>
      <w:proofErr w:type="spellEnd"/>
      <w:r>
        <w:rPr>
          <w:rFonts w:ascii="Calibri" w:eastAsia="Calibri" w:hAnsi="Calibri" w:cs="Calibri"/>
        </w:rPr>
        <w:t xml:space="preserve"> žiadal, v súvislosti s nadchádzajúcimi voľbami a aj do budúcna,  rekonštrukciu obecných priestorov vo Vyšnom Lánci. Či by zamestnanci  počas zimných mesiacov nemohli tieto práce vykonať</w:t>
      </w:r>
      <w:r w:rsidR="007D4FFA"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</w:rPr>
        <w:t xml:space="preserve"> Starosta odkázal poslanca na prevádzkara obce, aby spolu pripravili cenovú kalkuláciu na rekonštrukčné práce, ktorá bude zahrnutá do rozpočtu budúceho roka.</w:t>
      </w:r>
      <w:r w:rsidR="00EE3941">
        <w:rPr>
          <w:rFonts w:ascii="Calibri" w:eastAsia="Calibri" w:hAnsi="Calibri" w:cs="Calibri"/>
        </w:rPr>
        <w:t xml:space="preserve"> Poslanec </w:t>
      </w:r>
      <w:proofErr w:type="spellStart"/>
      <w:r w:rsidR="00EE3941">
        <w:rPr>
          <w:rFonts w:ascii="Calibri" w:eastAsia="Calibri" w:hAnsi="Calibri" w:cs="Calibri"/>
        </w:rPr>
        <w:t>Kapaló</w:t>
      </w:r>
      <w:proofErr w:type="spellEnd"/>
      <w:r w:rsidR="00EE3941">
        <w:rPr>
          <w:rFonts w:ascii="Calibri" w:eastAsia="Calibri" w:hAnsi="Calibri" w:cs="Calibri"/>
        </w:rPr>
        <w:t xml:space="preserve"> mal požiadavku aj na opravu rigola vo Vyšnom Lánci. </w:t>
      </w:r>
      <w:r w:rsidR="00202FA7">
        <w:rPr>
          <w:rFonts w:ascii="Calibri" w:eastAsia="Calibri" w:hAnsi="Calibri" w:cs="Calibri"/>
        </w:rPr>
        <w:t>Starosta vyjadril súhlas s potrebou opravy rigolov, ale zdôraznil aj vyčlenené financie v rozpočte.</w:t>
      </w:r>
    </w:p>
    <w:p w14:paraId="555BA4EB" w14:textId="77777777" w:rsidR="00202FA7" w:rsidRDefault="00202FA7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Pán Štefan </w:t>
      </w:r>
      <w:proofErr w:type="spellStart"/>
      <w:r>
        <w:rPr>
          <w:rFonts w:ascii="Calibri" w:eastAsia="Calibri" w:hAnsi="Calibri" w:cs="Calibri"/>
        </w:rPr>
        <w:t>Bárány</w:t>
      </w:r>
      <w:proofErr w:type="spellEnd"/>
      <w:r>
        <w:rPr>
          <w:rFonts w:ascii="Calibri" w:eastAsia="Calibri" w:hAnsi="Calibri" w:cs="Calibri"/>
        </w:rPr>
        <w:t xml:space="preserve"> sa opýtal na orech pred jeho pozemkom, na pamätnú tabuľu, ktorá bola na budove obecného úradu. Starosta potvrdil, že pamä</w:t>
      </w:r>
      <w:r w:rsidR="00861B6A">
        <w:rPr>
          <w:rFonts w:ascii="Calibri" w:eastAsia="Calibri" w:hAnsi="Calibri" w:cs="Calibri"/>
        </w:rPr>
        <w:t>tná tabuľa bola v minulosti poškodená a obec plánuje objednať vyhotovenie jedného spoločného pamätníka na 1. aj 2. svetovú vojnu.</w:t>
      </w:r>
    </w:p>
    <w:p w14:paraId="37D2B7B8" w14:textId="77777777" w:rsidR="00202FA7" w:rsidRDefault="007D4FFA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Ďalej sa p. </w:t>
      </w:r>
      <w:proofErr w:type="spellStart"/>
      <w:r>
        <w:rPr>
          <w:rFonts w:ascii="Calibri" w:eastAsia="Calibri" w:hAnsi="Calibri" w:cs="Calibri"/>
        </w:rPr>
        <w:t>Bárány</w:t>
      </w:r>
      <w:proofErr w:type="spellEnd"/>
      <w:r>
        <w:rPr>
          <w:rFonts w:ascii="Calibri" w:eastAsia="Calibri" w:hAnsi="Calibri" w:cs="Calibri"/>
        </w:rPr>
        <w:t xml:space="preserve"> pýtal, č</w:t>
      </w:r>
      <w:r w:rsidR="00202FA7">
        <w:rPr>
          <w:rFonts w:ascii="Calibri" w:eastAsia="Calibri" w:hAnsi="Calibri" w:cs="Calibri"/>
        </w:rPr>
        <w:t>o mala spoločné bitka pri Bratislave s Dňom obce v Períne?</w:t>
      </w:r>
      <w:r w:rsidR="00861B6A">
        <w:rPr>
          <w:rFonts w:ascii="Calibri" w:eastAsia="Calibri" w:hAnsi="Calibri" w:cs="Calibri"/>
        </w:rPr>
        <w:t xml:space="preserve"> Vraj sa Perín pomaly pomaďarčuje a prečo starosta začal príhovor po maďarsky. </w:t>
      </w:r>
      <w:r>
        <w:rPr>
          <w:rFonts w:ascii="Calibri" w:eastAsia="Calibri" w:hAnsi="Calibri" w:cs="Calibri"/>
        </w:rPr>
        <w:t>„</w:t>
      </w:r>
      <w:r w:rsidR="00861B6A">
        <w:rPr>
          <w:rFonts w:ascii="Calibri" w:eastAsia="Calibri" w:hAnsi="Calibri" w:cs="Calibri"/>
        </w:rPr>
        <w:t xml:space="preserve">Pomaďarčujeme sa na čele s pánom </w:t>
      </w:r>
      <w:proofErr w:type="spellStart"/>
      <w:r w:rsidR="00861B6A">
        <w:rPr>
          <w:rFonts w:ascii="Calibri" w:eastAsia="Calibri" w:hAnsi="Calibri" w:cs="Calibri"/>
        </w:rPr>
        <w:t>Zachariášom</w:t>
      </w:r>
      <w:proofErr w:type="spellEnd"/>
      <w:r w:rsidR="00861B6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“</w:t>
      </w:r>
      <w:r w:rsidR="00861B6A">
        <w:rPr>
          <w:rFonts w:ascii="Calibri" w:eastAsia="Calibri" w:hAnsi="Calibri" w:cs="Calibri"/>
        </w:rPr>
        <w:t xml:space="preserve"> Starosta objasnil dôvod oslavy spojenej s Dňom obce.</w:t>
      </w:r>
    </w:p>
    <w:p w14:paraId="29DEDA59" w14:textId="77777777" w:rsidR="00861B6A" w:rsidRDefault="00861B6A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Poslanec </w:t>
      </w:r>
      <w:proofErr w:type="spellStart"/>
      <w:r>
        <w:rPr>
          <w:rFonts w:ascii="Calibri" w:eastAsia="Calibri" w:hAnsi="Calibri" w:cs="Calibri"/>
        </w:rPr>
        <w:t>Štefán</w:t>
      </w:r>
      <w:proofErr w:type="spellEnd"/>
      <w:r>
        <w:rPr>
          <w:rFonts w:ascii="Calibri" w:eastAsia="Calibri" w:hAnsi="Calibri" w:cs="Calibri"/>
        </w:rPr>
        <w:t xml:space="preserve"> sa ešte opýtal na vyrezanie stromov na cintoríne v Chyme. Starosta potvrdil, že je objednaný horolezec, ktorý má oprávnenie na takéto práce.</w:t>
      </w:r>
    </w:p>
    <w:p w14:paraId="656B4D44" w14:textId="77777777" w:rsidR="00861B6A" w:rsidRDefault="00861B6A" w:rsidP="002A74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Nakoľko nikto z prítomných už nemal k diskusii p</w:t>
      </w:r>
      <w:r w:rsidR="00C96304">
        <w:rPr>
          <w:rFonts w:ascii="Calibri" w:eastAsia="Calibri" w:hAnsi="Calibri" w:cs="Calibri"/>
        </w:rPr>
        <w:t>ripomienku ani požiadavku, starosta sa poďakoval všetkým prítomným a ukončil zasadnutie OZ.</w:t>
      </w:r>
    </w:p>
    <w:p w14:paraId="608007BD" w14:textId="77777777" w:rsidR="001A194E" w:rsidRDefault="001A194E" w:rsidP="002A74D5">
      <w:pPr>
        <w:jc w:val="both"/>
        <w:rPr>
          <w:rFonts w:ascii="Calibri" w:eastAsia="Calibri" w:hAnsi="Calibri" w:cs="Calibri"/>
        </w:rPr>
      </w:pPr>
    </w:p>
    <w:p w14:paraId="2AB5B5ED" w14:textId="77777777" w:rsidR="00AB40AC" w:rsidRDefault="00AB40AC" w:rsidP="002A74D5">
      <w:pPr>
        <w:jc w:val="both"/>
        <w:rPr>
          <w:rFonts w:ascii="Calibri" w:eastAsia="Calibri" w:hAnsi="Calibri" w:cs="Calibri"/>
        </w:rPr>
      </w:pPr>
    </w:p>
    <w:p w14:paraId="18111DE4" w14:textId="77777777" w:rsidR="001A194E" w:rsidRDefault="001A194E" w:rsidP="002A74D5">
      <w:pPr>
        <w:jc w:val="both"/>
        <w:rPr>
          <w:rFonts w:ascii="Calibri" w:eastAsia="Calibri" w:hAnsi="Calibri" w:cs="Calibri"/>
        </w:rPr>
      </w:pPr>
    </w:p>
    <w:p w14:paraId="63B470AB" w14:textId="77777777" w:rsidR="00AB40AC" w:rsidRPr="00AB40AC" w:rsidRDefault="00AB40AC" w:rsidP="002A74D5">
      <w:pPr>
        <w:jc w:val="both"/>
        <w:rPr>
          <w:rFonts w:ascii="Calibri" w:eastAsia="Calibri" w:hAnsi="Calibri" w:cs="Calibri"/>
        </w:rPr>
      </w:pPr>
    </w:p>
    <w:p w14:paraId="1C533CD8" w14:textId="77777777" w:rsidR="002A74D5" w:rsidRDefault="002A74D5" w:rsidP="002A74D5">
      <w:pPr>
        <w:jc w:val="both"/>
        <w:rPr>
          <w:rFonts w:ascii="Calibri" w:eastAsia="Calibri" w:hAnsi="Calibri" w:cs="Calibri"/>
          <w:color w:val="FF0000"/>
        </w:rPr>
      </w:pPr>
    </w:p>
    <w:p w14:paraId="4051F373" w14:textId="77777777" w:rsidR="00C90D23" w:rsidRDefault="00C90D23" w:rsidP="00E918D4">
      <w:pPr>
        <w:jc w:val="both"/>
        <w:rPr>
          <w:rFonts w:ascii="Calibri" w:eastAsia="Calibri" w:hAnsi="Calibri" w:cs="Calibri"/>
          <w:color w:val="FF0000"/>
        </w:rPr>
      </w:pPr>
    </w:p>
    <w:p w14:paraId="22F55979" w14:textId="77777777" w:rsidR="008A5252" w:rsidRPr="00B93091" w:rsidRDefault="008A5252" w:rsidP="00E918D4">
      <w:pPr>
        <w:jc w:val="both"/>
        <w:rPr>
          <w:rFonts w:ascii="Calibri" w:eastAsia="Calibri" w:hAnsi="Calibri" w:cs="Calibri"/>
          <w:color w:val="FF0000"/>
        </w:rPr>
      </w:pPr>
    </w:p>
    <w:p w14:paraId="39763081" w14:textId="77777777" w:rsidR="00E535EC" w:rsidRDefault="00AC10D6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003989" w:rsidRPr="00B93091"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</w:rPr>
        <w:t xml:space="preserve">.....                    </w:t>
      </w:r>
      <w:r w:rsidR="00003989" w:rsidRPr="00B93091">
        <w:rPr>
          <w:rFonts w:ascii="Calibri" w:eastAsia="Calibri" w:hAnsi="Calibri" w:cs="Calibri"/>
        </w:rPr>
        <w:t xml:space="preserve">      ...................................           </w:t>
      </w:r>
      <w:r w:rsidR="009A724F" w:rsidRPr="00B93091">
        <w:rPr>
          <w:rFonts w:ascii="Calibri" w:eastAsia="Calibri" w:hAnsi="Calibri" w:cs="Calibri"/>
        </w:rPr>
        <w:t xml:space="preserve">       </w:t>
      </w:r>
      <w:r w:rsidR="00003989" w:rsidRPr="00B93091">
        <w:rPr>
          <w:rFonts w:ascii="Calibri" w:eastAsia="Calibri" w:hAnsi="Calibri" w:cs="Calibri"/>
        </w:rPr>
        <w:t xml:space="preserve">   ...............</w:t>
      </w:r>
      <w:r w:rsidR="00E535EC">
        <w:rPr>
          <w:rFonts w:ascii="Calibri" w:eastAsia="Calibri" w:hAnsi="Calibri" w:cs="Calibri"/>
        </w:rPr>
        <w:t>..............................</w:t>
      </w:r>
    </w:p>
    <w:p w14:paraId="062F8B86" w14:textId="77777777" w:rsidR="00BF6D87" w:rsidRPr="00B93091" w:rsidRDefault="0042015C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4E4151">
        <w:rPr>
          <w:rFonts w:ascii="Calibri" w:eastAsia="Calibri" w:hAnsi="Calibri" w:cs="Calibri"/>
        </w:rPr>
        <w:t xml:space="preserve">Róbert </w:t>
      </w:r>
      <w:proofErr w:type="spellStart"/>
      <w:r w:rsidR="004E4151">
        <w:rPr>
          <w:rFonts w:ascii="Calibri" w:eastAsia="Calibri" w:hAnsi="Calibri" w:cs="Calibri"/>
        </w:rPr>
        <w:t>Kapaló</w:t>
      </w:r>
      <w:proofErr w:type="spellEnd"/>
      <w:r w:rsidR="00884FAB">
        <w:rPr>
          <w:rFonts w:ascii="Calibri" w:eastAsia="Calibri" w:hAnsi="Calibri" w:cs="Calibri"/>
        </w:rPr>
        <w:t xml:space="preserve">    </w:t>
      </w:r>
      <w:r w:rsidR="00E535EC" w:rsidRPr="00831F16">
        <w:rPr>
          <w:rFonts w:ascii="Calibri" w:eastAsia="Calibri" w:hAnsi="Calibri" w:cs="Calibri"/>
        </w:rPr>
        <w:t xml:space="preserve">  </w:t>
      </w:r>
      <w:r w:rsidR="00E535EC">
        <w:rPr>
          <w:rFonts w:ascii="Calibri" w:eastAsia="Calibri" w:hAnsi="Calibri" w:cs="Calibri"/>
        </w:rPr>
        <w:t xml:space="preserve">           </w:t>
      </w:r>
      <w:r w:rsidR="00C805C2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 xml:space="preserve">           </w:t>
      </w:r>
      <w:r w:rsidR="00C805C2">
        <w:rPr>
          <w:rFonts w:ascii="Calibri" w:eastAsia="Calibri" w:hAnsi="Calibri" w:cs="Calibri"/>
        </w:rPr>
        <w:t xml:space="preserve"> </w:t>
      </w:r>
      <w:r w:rsidR="004E4151">
        <w:rPr>
          <w:rFonts w:ascii="Calibri" w:eastAsia="Calibri" w:hAnsi="Calibri" w:cs="Calibri"/>
        </w:rPr>
        <w:t xml:space="preserve">  </w:t>
      </w:r>
      <w:r w:rsidR="006A455C">
        <w:rPr>
          <w:rFonts w:ascii="Calibri" w:eastAsia="Calibri" w:hAnsi="Calibri" w:cs="Calibri"/>
        </w:rPr>
        <w:t xml:space="preserve"> </w:t>
      </w:r>
      <w:r w:rsidR="004E4151">
        <w:rPr>
          <w:rFonts w:ascii="Calibri" w:eastAsia="Calibri" w:hAnsi="Calibri" w:cs="Calibri"/>
        </w:rPr>
        <w:t xml:space="preserve">Pavol </w:t>
      </w:r>
      <w:proofErr w:type="spellStart"/>
      <w:r w:rsidR="004E4151">
        <w:rPr>
          <w:rFonts w:ascii="Calibri" w:eastAsia="Calibri" w:hAnsi="Calibri" w:cs="Calibri"/>
        </w:rPr>
        <w:t>Štefán</w:t>
      </w:r>
      <w:proofErr w:type="spellEnd"/>
      <w:r w:rsidR="00003989" w:rsidRPr="00B93091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 xml:space="preserve">       </w:t>
      </w:r>
      <w:r w:rsidR="00D5794A" w:rsidRPr="00B93091">
        <w:rPr>
          <w:rFonts w:ascii="Calibri" w:eastAsia="Calibri" w:hAnsi="Calibri" w:cs="Calibri"/>
        </w:rPr>
        <w:t xml:space="preserve"> </w:t>
      </w:r>
      <w:r w:rsidR="009A724F" w:rsidRPr="00B93091">
        <w:rPr>
          <w:rFonts w:ascii="Calibri" w:eastAsia="Calibri" w:hAnsi="Calibri" w:cs="Calibri"/>
        </w:rPr>
        <w:t xml:space="preserve">   </w:t>
      </w:r>
      <w:r w:rsidR="00C805C2">
        <w:rPr>
          <w:rFonts w:ascii="Calibri" w:eastAsia="Calibri" w:hAnsi="Calibri" w:cs="Calibri"/>
        </w:rPr>
        <w:t xml:space="preserve">     </w:t>
      </w:r>
      <w:r w:rsidR="004E4151">
        <w:rPr>
          <w:rFonts w:ascii="Calibri" w:eastAsia="Calibri" w:hAnsi="Calibri" w:cs="Calibri"/>
        </w:rPr>
        <w:t xml:space="preserve">        </w:t>
      </w:r>
      <w:r w:rsidR="00AC1A15" w:rsidRPr="00B93091">
        <w:rPr>
          <w:rFonts w:ascii="Calibri" w:eastAsia="Calibri" w:hAnsi="Calibri" w:cs="Calibri"/>
        </w:rPr>
        <w:t>MVDr. Ladislav Molnár PhD</w:t>
      </w:r>
      <w:r w:rsidR="00003989" w:rsidRPr="00B93091">
        <w:rPr>
          <w:rFonts w:ascii="Calibri" w:eastAsia="Calibri" w:hAnsi="Calibri" w:cs="Calibri"/>
        </w:rPr>
        <w:t>.</w:t>
      </w:r>
    </w:p>
    <w:p w14:paraId="6908522B" w14:textId="77777777" w:rsidR="00C90D23" w:rsidRPr="00DD0C15" w:rsidRDefault="00003989" w:rsidP="00DD0C15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 xml:space="preserve">   </w:t>
      </w:r>
      <w:r w:rsidR="00EC3D12" w:rsidRPr="00B93091">
        <w:rPr>
          <w:rFonts w:ascii="Calibri" w:eastAsia="Calibri" w:hAnsi="Calibri" w:cs="Calibri"/>
        </w:rPr>
        <w:t xml:space="preserve"> </w:t>
      </w:r>
      <w:r w:rsidR="008A5252">
        <w:rPr>
          <w:rFonts w:ascii="Calibri" w:eastAsia="Calibri" w:hAnsi="Calibri" w:cs="Calibri"/>
        </w:rPr>
        <w:t xml:space="preserve">  </w:t>
      </w:r>
      <w:r w:rsidR="00373692">
        <w:rPr>
          <w:rFonts w:ascii="Calibri" w:eastAsia="Calibri" w:hAnsi="Calibri" w:cs="Calibri"/>
        </w:rPr>
        <w:t xml:space="preserve">   </w:t>
      </w:r>
      <w:r w:rsidR="00AC1A15" w:rsidRPr="00B93091">
        <w:rPr>
          <w:rFonts w:ascii="Calibri" w:eastAsia="Calibri" w:hAnsi="Calibri" w:cs="Calibri"/>
        </w:rPr>
        <w:t>overovateľ</w:t>
      </w:r>
      <w:r w:rsidR="00EC3D12" w:rsidRPr="00B93091">
        <w:rPr>
          <w:rFonts w:ascii="Calibri" w:eastAsia="Calibri" w:hAnsi="Calibri" w:cs="Calibri"/>
        </w:rPr>
        <w:t xml:space="preserve">                          </w:t>
      </w:r>
      <w:r w:rsidR="00AC1A15" w:rsidRPr="00B93091">
        <w:rPr>
          <w:rFonts w:ascii="Calibri" w:eastAsia="Calibri" w:hAnsi="Calibri" w:cs="Calibri"/>
        </w:rPr>
        <w:t xml:space="preserve">     </w:t>
      </w:r>
      <w:r w:rsidR="00AC10D6">
        <w:rPr>
          <w:rFonts w:ascii="Calibri" w:eastAsia="Calibri" w:hAnsi="Calibri" w:cs="Calibri"/>
        </w:rPr>
        <w:t xml:space="preserve">  </w:t>
      </w:r>
      <w:r w:rsidR="00373692">
        <w:rPr>
          <w:rFonts w:ascii="Calibri" w:eastAsia="Calibri" w:hAnsi="Calibri" w:cs="Calibri"/>
        </w:rPr>
        <w:t xml:space="preserve">        </w:t>
      </w:r>
      <w:r w:rsidR="00AC1A15" w:rsidRPr="00B93091">
        <w:rPr>
          <w:rFonts w:ascii="Calibri" w:eastAsia="Calibri" w:hAnsi="Calibri" w:cs="Calibri"/>
        </w:rPr>
        <w:t xml:space="preserve">  </w:t>
      </w:r>
      <w:r w:rsidR="00FC7E32" w:rsidRPr="00B93091">
        <w:rPr>
          <w:rFonts w:ascii="Calibri" w:eastAsia="Calibri" w:hAnsi="Calibri" w:cs="Calibri"/>
        </w:rPr>
        <w:t xml:space="preserve">  </w:t>
      </w:r>
      <w:proofErr w:type="spellStart"/>
      <w:r w:rsidR="00AC1A15" w:rsidRPr="00B93091">
        <w:rPr>
          <w:rFonts w:ascii="Calibri" w:eastAsia="Calibri" w:hAnsi="Calibri" w:cs="Calibri"/>
        </w:rPr>
        <w:t>overovateľ</w:t>
      </w:r>
      <w:proofErr w:type="spellEnd"/>
      <w:r w:rsidR="00AC1A15" w:rsidRPr="00B93091">
        <w:rPr>
          <w:rFonts w:ascii="Calibri" w:eastAsia="Calibri" w:hAnsi="Calibri" w:cs="Calibri"/>
        </w:rPr>
        <w:t xml:space="preserve">                                </w:t>
      </w:r>
      <w:r w:rsidRPr="00B93091">
        <w:rPr>
          <w:rFonts w:ascii="Calibri" w:eastAsia="Calibri" w:hAnsi="Calibri" w:cs="Calibri"/>
        </w:rPr>
        <w:t xml:space="preserve"> </w:t>
      </w:r>
      <w:r w:rsidR="009A724F" w:rsidRPr="00B93091">
        <w:rPr>
          <w:rFonts w:ascii="Calibri" w:eastAsia="Calibri" w:hAnsi="Calibri" w:cs="Calibri"/>
        </w:rPr>
        <w:t xml:space="preserve">      </w:t>
      </w:r>
      <w:r w:rsidR="00B97864" w:rsidRPr="00B93091">
        <w:rPr>
          <w:rFonts w:ascii="Calibri" w:eastAsia="Calibri" w:hAnsi="Calibri" w:cs="Calibri"/>
        </w:rPr>
        <w:t xml:space="preserve"> </w:t>
      </w:r>
      <w:r w:rsidR="00D5794A" w:rsidRPr="00B93091">
        <w:rPr>
          <w:rFonts w:ascii="Calibri" w:eastAsia="Calibri" w:hAnsi="Calibri" w:cs="Calibri"/>
        </w:rPr>
        <w:t xml:space="preserve"> </w:t>
      </w:r>
      <w:r w:rsidR="00AC1A15" w:rsidRPr="00B93091">
        <w:rPr>
          <w:rFonts w:ascii="Calibri" w:eastAsia="Calibri" w:hAnsi="Calibri" w:cs="Calibri"/>
        </w:rPr>
        <w:t>starosta  obce</w:t>
      </w:r>
    </w:p>
    <w:p w14:paraId="7F452830" w14:textId="77777777" w:rsidR="007D4FFA" w:rsidRDefault="007D4FFA" w:rsidP="004E6214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</w:p>
    <w:p w14:paraId="1B23C136" w14:textId="77777777" w:rsidR="007D4FFA" w:rsidRDefault="007D4FFA" w:rsidP="004E6214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</w:p>
    <w:p w14:paraId="45B7ED30" w14:textId="77777777" w:rsidR="004E6214" w:rsidRDefault="00E535EC" w:rsidP="004E6214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63765E">
        <w:rPr>
          <w:rFonts w:asciiTheme="minorHAnsi" w:eastAsia="Calibri" w:hAnsiTheme="minorHAnsi" w:cstheme="minorHAnsi"/>
          <w:b/>
          <w:sz w:val="36"/>
          <w:szCs w:val="36"/>
        </w:rPr>
        <w:lastRenderedPageBreak/>
        <w:t>PRIJATÉ UZNESENIA</w:t>
      </w:r>
    </w:p>
    <w:p w14:paraId="3C132999" w14:textId="77777777" w:rsidR="002D4252" w:rsidRPr="0063765E" w:rsidRDefault="002D4252" w:rsidP="004E6214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</w:p>
    <w:p w14:paraId="462FA048" w14:textId="77777777" w:rsidR="00373692" w:rsidRDefault="00373692" w:rsidP="0037369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 19. riadneho zasadnutia Obecného zastupiteľstva obce  Perín – Chym , dňa 17.10.2017</w:t>
      </w:r>
    </w:p>
    <w:p w14:paraId="2C24D1DC" w14:textId="77777777" w:rsidR="004E6214" w:rsidRPr="0063765E" w:rsidRDefault="004E6214" w:rsidP="00AC10D6">
      <w:pPr>
        <w:rPr>
          <w:rFonts w:asciiTheme="minorHAnsi" w:eastAsia="Calibri" w:hAnsiTheme="minorHAnsi" w:cstheme="minorHAnsi"/>
          <w:b/>
          <w:u w:val="single"/>
        </w:rPr>
      </w:pPr>
    </w:p>
    <w:p w14:paraId="1B93A763" w14:textId="77777777" w:rsidR="00373692" w:rsidRPr="00327E9F" w:rsidRDefault="00373692" w:rsidP="00327E9F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.126</w:t>
      </w:r>
    </w:p>
    <w:p w14:paraId="0A8938DD" w14:textId="77777777" w:rsidR="00373692" w:rsidRPr="00B831D3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>Obecné zastupiteľstvo</w:t>
      </w:r>
      <w:r w:rsidRPr="00B831D3">
        <w:rPr>
          <w:rFonts w:cstheme="minorHAnsi"/>
        </w:rPr>
        <w:t xml:space="preserve"> Obce Perín-Chym </w:t>
      </w:r>
      <w:r w:rsidRPr="00B831D3">
        <w:rPr>
          <w:rFonts w:eastAsia="Calibri" w:cstheme="minorHAnsi"/>
          <w:b/>
        </w:rPr>
        <w:t xml:space="preserve">b e r i e  na vedomie </w:t>
      </w:r>
      <w:r w:rsidRPr="00B831D3">
        <w:rPr>
          <w:rFonts w:eastAsia="Calibri" w:cstheme="minorHAnsi"/>
        </w:rPr>
        <w:t xml:space="preserve"> informáciu starostu za uplynulé obdobie od posledného zasadnutia OZ.</w:t>
      </w:r>
    </w:p>
    <w:p w14:paraId="4D573D18" w14:textId="77777777" w:rsidR="00373692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 </w:t>
      </w:r>
    </w:p>
    <w:p w14:paraId="26CF8E26" w14:textId="77777777" w:rsidR="00373692" w:rsidRPr="00B831D3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Hlasovanie :   za:     </w:t>
      </w:r>
      <w:r>
        <w:rPr>
          <w:rFonts w:eastAsia="Calibri" w:cstheme="minorHAnsi"/>
        </w:rPr>
        <w:t>5</w:t>
      </w:r>
      <w:r w:rsidRPr="00B831D3">
        <w:rPr>
          <w:rFonts w:eastAsia="Calibri" w:cstheme="minorHAnsi"/>
        </w:rPr>
        <w:t xml:space="preserve">   , proti : 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,   zdržali   sa: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38D05C6" w14:textId="77777777" w:rsidR="00373692" w:rsidRDefault="00373692" w:rsidP="00373692">
      <w:pPr>
        <w:rPr>
          <w:rFonts w:ascii="Calibri" w:eastAsia="Calibri" w:hAnsi="Calibri" w:cs="Calibri"/>
          <w:b/>
          <w:u w:val="single"/>
        </w:rPr>
      </w:pPr>
    </w:p>
    <w:p w14:paraId="542338B9" w14:textId="77777777" w:rsidR="00373692" w:rsidRPr="006A455C" w:rsidRDefault="00373692" w:rsidP="00373692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.127</w:t>
      </w:r>
    </w:p>
    <w:p w14:paraId="6643E919" w14:textId="77777777" w:rsidR="00373692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>Obecné zastupiteľstvo</w:t>
      </w:r>
      <w:r w:rsidRPr="00B831D3">
        <w:rPr>
          <w:rFonts w:cstheme="minorHAnsi"/>
        </w:rPr>
        <w:t xml:space="preserve"> Obce Perín-Chym </w:t>
      </w:r>
      <w:r w:rsidRPr="00B831D3">
        <w:rPr>
          <w:rFonts w:eastAsia="Calibri" w:cstheme="minorHAnsi"/>
          <w:b/>
        </w:rPr>
        <w:t xml:space="preserve">b e r i e  na vedomie </w:t>
      </w:r>
      <w:r w:rsidRPr="00B831D3">
        <w:rPr>
          <w:rFonts w:eastAsia="Calibri" w:cstheme="minorHAnsi"/>
        </w:rPr>
        <w:t xml:space="preserve"> informáciu starostu o činnosti právneho zastúpenia obce</w:t>
      </w:r>
      <w:r w:rsidR="00AB40AC">
        <w:rPr>
          <w:rFonts w:eastAsia="Calibri" w:cstheme="minorHAnsi"/>
        </w:rPr>
        <w:t>.</w:t>
      </w:r>
    </w:p>
    <w:p w14:paraId="56524065" w14:textId="77777777" w:rsidR="00373692" w:rsidRPr="00B831D3" w:rsidRDefault="00373692" w:rsidP="00373692">
      <w:pPr>
        <w:jc w:val="both"/>
        <w:rPr>
          <w:rFonts w:eastAsia="Calibri" w:cstheme="minorHAnsi"/>
        </w:rPr>
      </w:pPr>
    </w:p>
    <w:p w14:paraId="2C7D3424" w14:textId="77777777" w:rsidR="00373692" w:rsidRDefault="00373692" w:rsidP="00373692">
      <w:pPr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 Hlasovanie :   za:  </w:t>
      </w:r>
      <w:r w:rsidR="00B82E44">
        <w:rPr>
          <w:rFonts w:eastAsia="Calibri" w:cstheme="minorHAnsi"/>
        </w:rPr>
        <w:t>5</w:t>
      </w:r>
      <w:r w:rsidR="00B82E44" w:rsidRPr="00B831D3">
        <w:rPr>
          <w:rFonts w:eastAsia="Calibri" w:cstheme="minorHAnsi"/>
        </w:rPr>
        <w:t xml:space="preserve">   , proti :   </w:t>
      </w:r>
      <w:r w:rsidR="00B82E44">
        <w:rPr>
          <w:rFonts w:eastAsia="Calibri" w:cstheme="minorHAnsi"/>
        </w:rPr>
        <w:t>0</w:t>
      </w:r>
      <w:r w:rsidR="00B82E44" w:rsidRPr="00B831D3">
        <w:rPr>
          <w:rFonts w:eastAsia="Calibri" w:cstheme="minorHAnsi"/>
        </w:rPr>
        <w:t xml:space="preserve">   ,   zdržali   sa:  </w:t>
      </w:r>
      <w:r w:rsidR="00B82E44">
        <w:rPr>
          <w:rFonts w:eastAsia="Calibri" w:cstheme="minorHAnsi"/>
        </w:rPr>
        <w:t>0</w:t>
      </w:r>
      <w:r w:rsidR="00B82E44" w:rsidRPr="00B831D3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831D3">
        <w:rPr>
          <w:rFonts w:eastAsia="Calibri" w:cstheme="minorHAnsi"/>
        </w:rPr>
        <w:t xml:space="preserve"> </w:t>
      </w:r>
    </w:p>
    <w:p w14:paraId="5A460D90" w14:textId="77777777" w:rsidR="00373692" w:rsidRPr="00B831D3" w:rsidRDefault="00373692" w:rsidP="00373692">
      <w:pPr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       </w:t>
      </w:r>
    </w:p>
    <w:p w14:paraId="4C8327E6" w14:textId="77777777" w:rsidR="00B82E44" w:rsidRDefault="00B82E44" w:rsidP="00373692">
      <w:pPr>
        <w:rPr>
          <w:rFonts w:ascii="Calibri" w:eastAsia="Calibri" w:hAnsi="Calibri" w:cs="Calibri"/>
          <w:b/>
          <w:u w:val="single"/>
        </w:rPr>
      </w:pPr>
    </w:p>
    <w:p w14:paraId="5E9E938C" w14:textId="77777777" w:rsidR="00373692" w:rsidRPr="006A455C" w:rsidRDefault="00373692" w:rsidP="00373692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.128</w:t>
      </w:r>
    </w:p>
    <w:p w14:paraId="048F3868" w14:textId="77777777" w:rsidR="00373692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>Obecné zastupiteľstvo  v Períne – Chyme</w:t>
      </w:r>
      <w:r>
        <w:rPr>
          <w:rFonts w:eastAsia="Calibri" w:cstheme="minorHAnsi"/>
        </w:rPr>
        <w:t>:</w:t>
      </w:r>
    </w:p>
    <w:p w14:paraId="05739965" w14:textId="77777777" w:rsidR="00373692" w:rsidRPr="00DD5258" w:rsidRDefault="00373692" w:rsidP="00373692">
      <w:pPr>
        <w:pStyle w:val="Odsekzoznamu"/>
        <w:numPr>
          <w:ilvl w:val="0"/>
          <w:numId w:val="41"/>
        </w:numPr>
        <w:spacing w:after="160" w:line="259" w:lineRule="auto"/>
        <w:jc w:val="both"/>
        <w:rPr>
          <w:rFonts w:eastAsia="Calibri" w:cstheme="minorHAnsi"/>
        </w:rPr>
      </w:pPr>
      <w:r w:rsidRPr="00DD5258">
        <w:rPr>
          <w:rFonts w:eastAsia="Calibri" w:cstheme="minorHAnsi"/>
          <w:b/>
        </w:rPr>
        <w:t xml:space="preserve">s c h v a ľ u j e </w:t>
      </w:r>
      <w:r w:rsidRPr="00DD5258">
        <w:rPr>
          <w:rFonts w:eastAsia="Calibri" w:cstheme="minorHAnsi"/>
        </w:rPr>
        <w:t xml:space="preserve"> uzatvorenie Dohody o urovnaní sporných nárokov so spoločnosťou EDEMI </w:t>
      </w:r>
      <w:proofErr w:type="spellStart"/>
      <w:r w:rsidRPr="00DD5258">
        <w:rPr>
          <w:rFonts w:eastAsia="Calibri" w:cstheme="minorHAnsi"/>
        </w:rPr>
        <w:t>s.r.o</w:t>
      </w:r>
      <w:proofErr w:type="spellEnd"/>
      <w:r w:rsidRPr="00DD5258">
        <w:rPr>
          <w:rFonts w:eastAsia="Calibri" w:cstheme="minorHAnsi"/>
        </w:rPr>
        <w:t xml:space="preserve">. podľa </w:t>
      </w:r>
      <w:r w:rsidRPr="00DD5258">
        <w:rPr>
          <w:rFonts w:cstheme="minorHAnsi"/>
          <w:bCs/>
        </w:rPr>
        <w:t>predloženého návrhu</w:t>
      </w:r>
      <w:r w:rsidR="00AB40AC">
        <w:rPr>
          <w:rFonts w:cstheme="minorHAnsi"/>
          <w:bCs/>
        </w:rPr>
        <w:t>,</w:t>
      </w:r>
    </w:p>
    <w:p w14:paraId="3ED0603A" w14:textId="77777777" w:rsidR="00373692" w:rsidRPr="00373692" w:rsidRDefault="00373692" w:rsidP="00373692">
      <w:pPr>
        <w:pStyle w:val="Odsekzoznamu"/>
        <w:numPr>
          <w:ilvl w:val="0"/>
          <w:numId w:val="41"/>
        </w:numPr>
        <w:spacing w:after="160" w:line="259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p o v e r u j e </w:t>
      </w:r>
      <w:r w:rsidRPr="00DD5258">
        <w:rPr>
          <w:rFonts w:eastAsia="Calibri" w:cstheme="minorHAnsi"/>
        </w:rPr>
        <w:t xml:space="preserve">starostu uzatvorením Dohody o urovnaní sporných nárokov so spoločnosťou EDEMI </w:t>
      </w:r>
      <w:proofErr w:type="spellStart"/>
      <w:r w:rsidRPr="00DD5258">
        <w:rPr>
          <w:rFonts w:eastAsia="Calibri" w:cstheme="minorHAnsi"/>
        </w:rPr>
        <w:t>s.r.o</w:t>
      </w:r>
      <w:proofErr w:type="spellEnd"/>
      <w:r w:rsidRPr="00DD5258">
        <w:rPr>
          <w:rFonts w:eastAsia="Calibri" w:cstheme="minorHAnsi"/>
        </w:rPr>
        <w:t xml:space="preserve">. podľa </w:t>
      </w:r>
      <w:r w:rsidRPr="00DD5258">
        <w:rPr>
          <w:rFonts w:cstheme="minorHAnsi"/>
          <w:bCs/>
        </w:rPr>
        <w:t>predloženého návrhu</w:t>
      </w:r>
      <w:r>
        <w:rPr>
          <w:rFonts w:cstheme="minorHAnsi"/>
          <w:bCs/>
        </w:rPr>
        <w:t>.</w:t>
      </w:r>
    </w:p>
    <w:p w14:paraId="5B08752C" w14:textId="77777777" w:rsidR="00373692" w:rsidRPr="00373692" w:rsidRDefault="00373692" w:rsidP="00373692">
      <w:pPr>
        <w:jc w:val="both"/>
        <w:rPr>
          <w:rFonts w:eastAsia="Calibri" w:cstheme="minorHAnsi"/>
        </w:rPr>
      </w:pPr>
      <w:r w:rsidRPr="00373692">
        <w:rPr>
          <w:rFonts w:eastAsia="Calibri" w:cstheme="minorHAnsi"/>
        </w:rPr>
        <w:t xml:space="preserve">Hlasovanie :   za:     5   , proti :   0   ,   zdržali   sa:  0                                                                                                                                                                                                     </w:t>
      </w:r>
    </w:p>
    <w:p w14:paraId="6E840C99" w14:textId="77777777" w:rsidR="00373692" w:rsidRDefault="00373692" w:rsidP="00373692">
      <w:pPr>
        <w:jc w:val="both"/>
        <w:rPr>
          <w:rFonts w:ascii="Calibri" w:eastAsia="Calibri" w:hAnsi="Calibri" w:cs="Calibri"/>
          <w:b/>
          <w:u w:val="single"/>
        </w:rPr>
      </w:pPr>
    </w:p>
    <w:p w14:paraId="5AE42DD6" w14:textId="77777777" w:rsidR="00B82E44" w:rsidRDefault="00B82E44" w:rsidP="00327E9F">
      <w:pPr>
        <w:jc w:val="both"/>
        <w:rPr>
          <w:rFonts w:ascii="Calibri" w:eastAsia="Calibri" w:hAnsi="Calibri" w:cs="Calibri"/>
          <w:b/>
          <w:u w:val="single"/>
        </w:rPr>
      </w:pPr>
    </w:p>
    <w:p w14:paraId="7EBF4614" w14:textId="77777777" w:rsidR="00327E9F" w:rsidRDefault="00373692" w:rsidP="00327E9F">
      <w:pPr>
        <w:jc w:val="both"/>
        <w:rPr>
          <w:rFonts w:ascii="Calibri" w:eastAsia="Calibri" w:hAnsi="Calibri" w:cs="Calibri"/>
          <w:b/>
        </w:rPr>
      </w:pPr>
      <w:r w:rsidRPr="0098736E">
        <w:rPr>
          <w:rFonts w:ascii="Calibri" w:eastAsia="Calibri" w:hAnsi="Calibri" w:cs="Calibri"/>
          <w:b/>
          <w:u w:val="single"/>
        </w:rPr>
        <w:t xml:space="preserve">UZNESENIE č. </w:t>
      </w:r>
      <w:r>
        <w:rPr>
          <w:rFonts w:ascii="Calibri" w:eastAsia="Calibri" w:hAnsi="Calibri" w:cs="Calibri"/>
          <w:b/>
          <w:u w:val="single"/>
        </w:rPr>
        <w:t>129</w:t>
      </w:r>
    </w:p>
    <w:p w14:paraId="0AF05738" w14:textId="77777777" w:rsidR="00373692" w:rsidRPr="00327E9F" w:rsidRDefault="00373692" w:rsidP="00327E9F">
      <w:pPr>
        <w:jc w:val="both"/>
        <w:rPr>
          <w:rFonts w:ascii="Calibri" w:eastAsia="Calibri" w:hAnsi="Calibri" w:cs="Calibri"/>
          <w:b/>
        </w:rPr>
      </w:pPr>
      <w:r w:rsidRPr="00B831D3">
        <w:rPr>
          <w:rFonts w:eastAsia="Calibri" w:cstheme="minorHAnsi"/>
        </w:rPr>
        <w:t xml:space="preserve">Obecné zastupiteľstvo  v Períne – Chyme </w:t>
      </w:r>
      <w:r w:rsidR="00B40246">
        <w:rPr>
          <w:rFonts w:eastAsia="Calibri" w:cstheme="minorHAnsi"/>
        </w:rPr>
        <w:t>:</w:t>
      </w:r>
      <w:r w:rsidRPr="00B831D3">
        <w:rPr>
          <w:rFonts w:eastAsia="Calibri" w:cstheme="minorHAnsi"/>
        </w:rPr>
        <w:t xml:space="preserve"> </w:t>
      </w:r>
    </w:p>
    <w:p w14:paraId="414EACD3" w14:textId="77777777" w:rsidR="00373692" w:rsidRPr="00DD5258" w:rsidRDefault="00B40246" w:rsidP="00373692">
      <w:pPr>
        <w:pStyle w:val="Odsekzoznamu"/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DD5258">
        <w:rPr>
          <w:rFonts w:eastAsia="Calibri" w:cstheme="minorHAnsi"/>
          <w:b/>
        </w:rPr>
        <w:t>s c h v a ľ u j e</w:t>
      </w:r>
      <w:r w:rsidRPr="00B831D3">
        <w:rPr>
          <w:rFonts w:eastAsia="Calibri" w:cstheme="minorHAnsi"/>
        </w:rPr>
        <w:t xml:space="preserve"> </w:t>
      </w:r>
      <w:r w:rsidR="00373692" w:rsidRPr="00B831D3">
        <w:rPr>
          <w:rFonts w:eastAsia="Calibri" w:cstheme="minorHAnsi"/>
        </w:rPr>
        <w:t>2</w:t>
      </w:r>
      <w:r w:rsidR="00373692">
        <w:rPr>
          <w:rFonts w:eastAsia="Calibri" w:cstheme="minorHAnsi"/>
        </w:rPr>
        <w:t>. úpravu rozpočtu</w:t>
      </w:r>
      <w:r w:rsidR="00373692" w:rsidRPr="00B831D3">
        <w:rPr>
          <w:rFonts w:eastAsia="Calibri" w:cstheme="minorHAnsi"/>
        </w:rPr>
        <w:t xml:space="preserve"> podľa predloženého návrhu</w:t>
      </w:r>
      <w:r w:rsidR="00AB40AC">
        <w:rPr>
          <w:rFonts w:eastAsia="Calibri" w:cstheme="minorHAnsi"/>
        </w:rPr>
        <w:t>,</w:t>
      </w:r>
    </w:p>
    <w:p w14:paraId="0248FE50" w14:textId="77777777" w:rsidR="00373692" w:rsidRDefault="00B40246" w:rsidP="00373692">
      <w:pPr>
        <w:pStyle w:val="Odsekzoznamu"/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DD5258">
        <w:rPr>
          <w:rFonts w:eastAsia="Calibri" w:cstheme="minorHAnsi"/>
          <w:b/>
        </w:rPr>
        <w:t>s c h v a ľ u j e</w:t>
      </w:r>
      <w:r w:rsidRPr="00B831D3">
        <w:rPr>
          <w:rFonts w:eastAsia="Calibri" w:cstheme="minorHAnsi"/>
        </w:rPr>
        <w:t xml:space="preserve"> </w:t>
      </w:r>
      <w:r w:rsidR="00373692" w:rsidRPr="00B831D3">
        <w:rPr>
          <w:rFonts w:eastAsia="Calibri" w:cstheme="minorHAnsi"/>
        </w:rPr>
        <w:t>úpravu rozpočt</w:t>
      </w:r>
      <w:r w:rsidR="00373692">
        <w:rPr>
          <w:rFonts w:eastAsia="Calibri" w:cstheme="minorHAnsi"/>
        </w:rPr>
        <w:t>ovej klasifikácie</w:t>
      </w:r>
      <w:r w:rsidR="00373692" w:rsidRPr="00B831D3">
        <w:rPr>
          <w:rFonts w:eastAsia="Calibri" w:cstheme="minorHAnsi"/>
        </w:rPr>
        <w:t xml:space="preserve"> vytvorením novej položky z prebytku na nákupné poukazy pre dôchodcov v počte 332 ks v hodnote </w:t>
      </w:r>
      <w:r w:rsidR="00373692" w:rsidRPr="00B831D3">
        <w:rPr>
          <w:rFonts w:cstheme="minorHAnsi"/>
        </w:rPr>
        <w:t>5,- €, t.</w:t>
      </w:r>
      <w:r w:rsidR="00373692">
        <w:rPr>
          <w:rFonts w:cstheme="minorHAnsi"/>
        </w:rPr>
        <w:t xml:space="preserve"> </w:t>
      </w:r>
      <w:r w:rsidR="00373692" w:rsidRPr="00B831D3">
        <w:rPr>
          <w:rFonts w:cstheme="minorHAnsi"/>
        </w:rPr>
        <w:t>j. spolu 1660,-€</w:t>
      </w:r>
      <w:r w:rsidR="00373692">
        <w:rPr>
          <w:rFonts w:cstheme="minorHAnsi"/>
        </w:rPr>
        <w:t xml:space="preserve"> </w:t>
      </w:r>
      <w:r w:rsidR="00AB40AC">
        <w:rPr>
          <w:rFonts w:cstheme="minorHAnsi"/>
        </w:rPr>
        <w:t>,</w:t>
      </w:r>
    </w:p>
    <w:p w14:paraId="4550E681" w14:textId="77777777" w:rsidR="00373692" w:rsidRDefault="00B40246" w:rsidP="00373692">
      <w:pPr>
        <w:pStyle w:val="Odsekzoznamu"/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DD5258">
        <w:rPr>
          <w:rFonts w:eastAsia="Calibri" w:cstheme="minorHAnsi"/>
          <w:b/>
        </w:rPr>
        <w:t>s c h v a ľ u j e</w:t>
      </w:r>
      <w:r>
        <w:rPr>
          <w:rFonts w:cstheme="minorHAnsi"/>
        </w:rPr>
        <w:t xml:space="preserve"> </w:t>
      </w:r>
      <w:r w:rsidR="00373692">
        <w:rPr>
          <w:rFonts w:cstheme="minorHAnsi"/>
        </w:rPr>
        <w:t xml:space="preserve">výdaj 1660,-€ </w:t>
      </w:r>
      <w:r w:rsidR="00373692" w:rsidRPr="00B831D3">
        <w:rPr>
          <w:rFonts w:eastAsia="Calibri" w:cstheme="minorHAnsi"/>
        </w:rPr>
        <w:t xml:space="preserve">na nákupné poukazy pre dôchodcov v počte 332 ks v hodnote </w:t>
      </w:r>
      <w:r w:rsidR="00373692" w:rsidRPr="00B831D3">
        <w:rPr>
          <w:rFonts w:cstheme="minorHAnsi"/>
        </w:rPr>
        <w:t>5,- €</w:t>
      </w:r>
      <w:r w:rsidR="00AB40AC">
        <w:rPr>
          <w:rFonts w:cstheme="minorHAnsi"/>
        </w:rPr>
        <w:t>/ks,</w:t>
      </w:r>
    </w:p>
    <w:p w14:paraId="4BA7B97B" w14:textId="77777777" w:rsidR="00B40246" w:rsidRDefault="00B40246" w:rsidP="00373692">
      <w:pPr>
        <w:pStyle w:val="Odsekzoznamu"/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B40246">
        <w:rPr>
          <w:rFonts w:cstheme="minorHAnsi"/>
          <w:b/>
        </w:rPr>
        <w:t>b</w:t>
      </w:r>
      <w:r>
        <w:rPr>
          <w:rFonts w:cstheme="minorHAnsi"/>
          <w:b/>
        </w:rPr>
        <w:t xml:space="preserve"> </w:t>
      </w:r>
      <w:r w:rsidRPr="00B40246">
        <w:rPr>
          <w:rFonts w:cstheme="minorHAnsi"/>
          <w:b/>
        </w:rPr>
        <w:t>e</w:t>
      </w:r>
      <w:r>
        <w:rPr>
          <w:rFonts w:cstheme="minorHAnsi"/>
          <w:b/>
        </w:rPr>
        <w:t xml:space="preserve"> </w:t>
      </w:r>
      <w:r w:rsidRPr="00B40246">
        <w:rPr>
          <w:rFonts w:cstheme="minorHAnsi"/>
          <w:b/>
        </w:rPr>
        <w:t>r</w:t>
      </w:r>
      <w:r>
        <w:rPr>
          <w:rFonts w:cstheme="minorHAnsi"/>
          <w:b/>
        </w:rPr>
        <w:t xml:space="preserve"> </w:t>
      </w:r>
      <w:r w:rsidRPr="00B40246">
        <w:rPr>
          <w:rFonts w:cstheme="minorHAnsi"/>
          <w:b/>
        </w:rPr>
        <w:t>i</w:t>
      </w:r>
      <w:r>
        <w:rPr>
          <w:rFonts w:cstheme="minorHAnsi"/>
          <w:b/>
        </w:rPr>
        <w:t xml:space="preserve"> </w:t>
      </w:r>
      <w:r w:rsidRPr="00B40246">
        <w:rPr>
          <w:rFonts w:cstheme="minorHAnsi"/>
          <w:b/>
        </w:rPr>
        <w:t>e</w:t>
      </w:r>
      <w:r w:rsidRPr="00B40246">
        <w:rPr>
          <w:rFonts w:cstheme="minorHAnsi"/>
        </w:rPr>
        <w:t xml:space="preserve"> </w:t>
      </w:r>
      <w:r>
        <w:rPr>
          <w:rFonts w:cstheme="minorHAnsi"/>
        </w:rPr>
        <w:t>na vedomie odporúčacie stanovisko hlavného kontrolóra obce k návrhu 2. úpravy rozpočtu Obce Perín-Chym na rok 2017</w:t>
      </w:r>
      <w:r w:rsidR="00AB40AC">
        <w:rPr>
          <w:rFonts w:cstheme="minorHAnsi"/>
        </w:rPr>
        <w:t>.</w:t>
      </w:r>
    </w:p>
    <w:p w14:paraId="7C8393A0" w14:textId="77777777" w:rsidR="00373692" w:rsidRPr="00373692" w:rsidRDefault="00373692" w:rsidP="00373692">
      <w:pPr>
        <w:jc w:val="both"/>
        <w:rPr>
          <w:rFonts w:eastAsia="Calibri" w:cstheme="minorHAnsi"/>
        </w:rPr>
      </w:pPr>
      <w:r w:rsidRPr="00373692">
        <w:rPr>
          <w:rFonts w:eastAsia="Calibri" w:cstheme="minorHAnsi"/>
        </w:rPr>
        <w:t xml:space="preserve">Hlasovanie :   za:     5   , proti :   0   ,   zdržali   sa:  0                                                                                                                                                                                                     </w:t>
      </w:r>
    </w:p>
    <w:p w14:paraId="5EC34933" w14:textId="77777777" w:rsidR="00373692" w:rsidRDefault="00373692" w:rsidP="00373692">
      <w:pPr>
        <w:jc w:val="both"/>
        <w:rPr>
          <w:rFonts w:ascii="Calibri" w:eastAsia="Calibri" w:hAnsi="Calibri" w:cs="Calibri"/>
          <w:b/>
          <w:u w:val="single"/>
        </w:rPr>
      </w:pPr>
    </w:p>
    <w:p w14:paraId="04DC0EE9" w14:textId="77777777" w:rsidR="00327E9F" w:rsidRDefault="00373692" w:rsidP="00327E9F">
      <w:pPr>
        <w:jc w:val="both"/>
        <w:rPr>
          <w:rFonts w:ascii="Calibri" w:eastAsia="Calibri" w:hAnsi="Calibri" w:cs="Calibri"/>
          <w:b/>
        </w:rPr>
      </w:pPr>
      <w:r w:rsidRPr="0098736E">
        <w:rPr>
          <w:rFonts w:ascii="Calibri" w:eastAsia="Calibri" w:hAnsi="Calibri" w:cs="Calibri"/>
          <w:b/>
          <w:u w:val="single"/>
        </w:rPr>
        <w:t xml:space="preserve">UZNESENIE č. </w:t>
      </w:r>
      <w:r>
        <w:rPr>
          <w:rFonts w:ascii="Calibri" w:eastAsia="Calibri" w:hAnsi="Calibri" w:cs="Calibri"/>
          <w:b/>
          <w:u w:val="single"/>
        </w:rPr>
        <w:t>130</w:t>
      </w:r>
    </w:p>
    <w:p w14:paraId="0934AAE8" w14:textId="77777777" w:rsidR="00373692" w:rsidRDefault="00373692" w:rsidP="00327E9F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Obecné zastupiteľstvo  v Períne – Chyme  </w:t>
      </w:r>
      <w:r w:rsidRPr="00B831D3">
        <w:rPr>
          <w:rFonts w:eastAsia="Calibri" w:cstheme="minorHAnsi"/>
          <w:b/>
        </w:rPr>
        <w:t xml:space="preserve">s c h v a ľ u j e </w:t>
      </w:r>
      <w:r w:rsidRPr="00B831D3">
        <w:rPr>
          <w:rFonts w:eastAsia="Calibri" w:cstheme="minorHAnsi"/>
        </w:rPr>
        <w:t>Plán kontrolnej činnosti hlavného kontrolóra na II. polrok 2017 podľa predloženého návrhu.</w:t>
      </w:r>
    </w:p>
    <w:p w14:paraId="448D4AD7" w14:textId="77777777" w:rsidR="00AB40AC" w:rsidRPr="00327E9F" w:rsidRDefault="00AB40AC" w:rsidP="00327E9F">
      <w:pPr>
        <w:jc w:val="both"/>
        <w:rPr>
          <w:rFonts w:ascii="Calibri" w:eastAsia="Calibri" w:hAnsi="Calibri" w:cs="Calibri"/>
          <w:b/>
        </w:rPr>
      </w:pPr>
    </w:p>
    <w:p w14:paraId="7B7CFBA9" w14:textId="77777777" w:rsidR="00373692" w:rsidRPr="00B831D3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Hlasovanie :   za:     </w:t>
      </w:r>
      <w:r>
        <w:rPr>
          <w:rFonts w:eastAsia="Calibri" w:cstheme="minorHAnsi"/>
        </w:rPr>
        <w:t>5</w:t>
      </w:r>
      <w:r w:rsidRPr="00B831D3">
        <w:rPr>
          <w:rFonts w:eastAsia="Calibri" w:cstheme="minorHAnsi"/>
        </w:rPr>
        <w:t xml:space="preserve">   , proti : 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,   zdržali   sa: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4CF6F45" w14:textId="77777777" w:rsidR="00373692" w:rsidRDefault="00373692" w:rsidP="00373692">
      <w:pPr>
        <w:rPr>
          <w:rFonts w:ascii="Calibri" w:eastAsia="Calibri" w:hAnsi="Calibri" w:cs="Calibri"/>
          <w:b/>
          <w:u w:val="single"/>
        </w:rPr>
      </w:pPr>
    </w:p>
    <w:p w14:paraId="24EC5AB2" w14:textId="77777777" w:rsidR="00B82E44" w:rsidRDefault="00B82E44" w:rsidP="00373692">
      <w:pPr>
        <w:rPr>
          <w:rFonts w:ascii="Calibri" w:eastAsia="Calibri" w:hAnsi="Calibri" w:cs="Calibri"/>
          <w:b/>
          <w:u w:val="single"/>
        </w:rPr>
      </w:pPr>
    </w:p>
    <w:p w14:paraId="1A603416" w14:textId="77777777" w:rsidR="00B82E44" w:rsidRDefault="00B82E44" w:rsidP="00373692">
      <w:pPr>
        <w:rPr>
          <w:rFonts w:ascii="Calibri" w:eastAsia="Calibri" w:hAnsi="Calibri" w:cs="Calibri"/>
          <w:b/>
          <w:u w:val="single"/>
        </w:rPr>
      </w:pPr>
    </w:p>
    <w:p w14:paraId="77BAE62A" w14:textId="77777777" w:rsidR="00373692" w:rsidRPr="00E92E0B" w:rsidRDefault="00373692" w:rsidP="00373692">
      <w:pPr>
        <w:jc w:val="both"/>
        <w:rPr>
          <w:rFonts w:ascii="Calibri" w:eastAsia="Calibri" w:hAnsi="Calibri" w:cs="Calibri"/>
          <w:b/>
        </w:rPr>
      </w:pPr>
      <w:r w:rsidRPr="0098736E">
        <w:rPr>
          <w:rFonts w:ascii="Calibri" w:eastAsia="Calibri" w:hAnsi="Calibri" w:cs="Calibri"/>
          <w:b/>
          <w:u w:val="single"/>
        </w:rPr>
        <w:lastRenderedPageBreak/>
        <w:t xml:space="preserve">UZNESENIE č. </w:t>
      </w:r>
      <w:r>
        <w:rPr>
          <w:rFonts w:ascii="Calibri" w:eastAsia="Calibri" w:hAnsi="Calibri" w:cs="Calibri"/>
          <w:b/>
          <w:u w:val="single"/>
        </w:rPr>
        <w:t>131</w:t>
      </w:r>
    </w:p>
    <w:p w14:paraId="581CBF9C" w14:textId="77777777" w:rsidR="00373692" w:rsidRPr="00B831D3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Obecné zastupiteľstvo  v Períne – Chyme </w:t>
      </w:r>
      <w:r w:rsidRPr="00B831D3">
        <w:rPr>
          <w:rFonts w:eastAsia="Calibri" w:cstheme="minorHAnsi"/>
          <w:b/>
        </w:rPr>
        <w:t xml:space="preserve">s c h v a ľ u j e </w:t>
      </w:r>
      <w:r w:rsidRPr="00B831D3">
        <w:rPr>
          <w:rFonts w:eastAsia="Calibri" w:cstheme="minorHAnsi"/>
        </w:rPr>
        <w:t xml:space="preserve"> prevod majetku:</w:t>
      </w:r>
    </w:p>
    <w:p w14:paraId="61EFA24E" w14:textId="77777777" w:rsidR="00373692" w:rsidRPr="00B831D3" w:rsidRDefault="00373692" w:rsidP="00373692">
      <w:pPr>
        <w:pStyle w:val="Odsekzoznamu"/>
        <w:numPr>
          <w:ilvl w:val="0"/>
          <w:numId w:val="39"/>
        </w:numPr>
        <w:spacing w:after="160" w:line="259" w:lineRule="auto"/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p.č.3852/13 o výmere 288 m2 odčlenenú geometrickým plánom č.31274528-26/206 na Juraja Šuhaja bytom </w:t>
      </w:r>
      <w:r w:rsidR="00C321FA">
        <w:rPr>
          <w:rFonts w:eastAsia="Calibri" w:cstheme="minorHAnsi"/>
        </w:rPr>
        <w:t xml:space="preserve">Perín </w:t>
      </w:r>
      <w:r w:rsidR="000A584D" w:rsidRPr="000A584D">
        <w:rPr>
          <w:rFonts w:eastAsia="Calibri" w:cstheme="minorHAnsi"/>
        </w:rPr>
        <w:t>331</w:t>
      </w:r>
      <w:r w:rsidRPr="000A584D">
        <w:rPr>
          <w:rFonts w:eastAsia="Calibri" w:cstheme="minorHAnsi"/>
        </w:rPr>
        <w:t xml:space="preserve"> </w:t>
      </w:r>
      <w:r w:rsidRPr="00B831D3">
        <w:rPr>
          <w:rFonts w:eastAsia="Calibri" w:cstheme="minorHAnsi"/>
        </w:rPr>
        <w:t xml:space="preserve">a Martinu </w:t>
      </w:r>
      <w:proofErr w:type="spellStart"/>
      <w:r w:rsidRPr="00B831D3">
        <w:rPr>
          <w:rFonts w:eastAsia="Calibri" w:cstheme="minorHAnsi"/>
        </w:rPr>
        <w:t>Durbákovú</w:t>
      </w:r>
      <w:proofErr w:type="spellEnd"/>
      <w:r w:rsidRPr="00B831D3">
        <w:rPr>
          <w:rFonts w:eastAsia="Calibri" w:cstheme="minorHAnsi"/>
        </w:rPr>
        <w:t>, bytom Poľovnícka 4 Košice</w:t>
      </w:r>
      <w:r w:rsidR="001A194E">
        <w:rPr>
          <w:rFonts w:eastAsia="Calibri" w:cstheme="minorHAnsi"/>
        </w:rPr>
        <w:t>,</w:t>
      </w:r>
    </w:p>
    <w:p w14:paraId="413273FC" w14:textId="77777777" w:rsidR="00373692" w:rsidRPr="00B831D3" w:rsidRDefault="00373692" w:rsidP="00373692">
      <w:pPr>
        <w:pStyle w:val="Odsekzoznamu"/>
        <w:numPr>
          <w:ilvl w:val="0"/>
          <w:numId w:val="39"/>
        </w:numPr>
        <w:spacing w:after="160" w:line="259" w:lineRule="auto"/>
        <w:jc w:val="both"/>
        <w:rPr>
          <w:rFonts w:eastAsia="Calibri" w:cstheme="minorHAnsi"/>
        </w:rPr>
      </w:pPr>
      <w:proofErr w:type="spellStart"/>
      <w:r w:rsidRPr="00B831D3">
        <w:rPr>
          <w:rFonts w:eastAsia="Calibri" w:cstheme="minorHAnsi"/>
        </w:rPr>
        <w:t>p.č</w:t>
      </w:r>
      <w:proofErr w:type="spellEnd"/>
      <w:r w:rsidRPr="00B831D3">
        <w:rPr>
          <w:rFonts w:eastAsia="Calibri" w:cstheme="minorHAnsi"/>
        </w:rPr>
        <w:t xml:space="preserve">. 382/14 o výmere143 m2 odčlenenú geometrickým plánom č. 36800791-138/2016 na Ing. Radoslava </w:t>
      </w:r>
      <w:proofErr w:type="spellStart"/>
      <w:r w:rsidRPr="00B831D3">
        <w:rPr>
          <w:rFonts w:eastAsia="Calibri" w:cstheme="minorHAnsi"/>
        </w:rPr>
        <w:t>Kaduka</w:t>
      </w:r>
      <w:proofErr w:type="spellEnd"/>
      <w:r w:rsidRPr="00B831D3">
        <w:rPr>
          <w:rFonts w:eastAsia="Calibri" w:cstheme="minorHAnsi"/>
        </w:rPr>
        <w:t xml:space="preserve"> a Mgr. Líviu </w:t>
      </w:r>
      <w:proofErr w:type="spellStart"/>
      <w:r w:rsidRPr="00B831D3">
        <w:rPr>
          <w:rFonts w:eastAsia="Calibri" w:cstheme="minorHAnsi"/>
        </w:rPr>
        <w:t>Kadukovú</w:t>
      </w:r>
      <w:proofErr w:type="spellEnd"/>
      <w:r w:rsidRPr="00B831D3">
        <w:rPr>
          <w:rFonts w:eastAsia="Calibri" w:cstheme="minorHAnsi"/>
        </w:rPr>
        <w:t>, bytom Perín 288</w:t>
      </w:r>
      <w:r w:rsidR="001A194E">
        <w:rPr>
          <w:rFonts w:eastAsia="Calibri" w:cstheme="minorHAnsi"/>
        </w:rPr>
        <w:t>,</w:t>
      </w:r>
    </w:p>
    <w:p w14:paraId="479868BB" w14:textId="77777777" w:rsidR="00373692" w:rsidRPr="00B831D3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>a to za cenu 11,47 €/m2 podľa znaleckého posudku č. 151/2017.</w:t>
      </w:r>
    </w:p>
    <w:p w14:paraId="3CF6B423" w14:textId="77777777" w:rsidR="00AB40AC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 </w:t>
      </w:r>
    </w:p>
    <w:p w14:paraId="5F697343" w14:textId="77777777" w:rsidR="00373692" w:rsidRPr="00B831D3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Hlasovanie :   za:     </w:t>
      </w:r>
      <w:r>
        <w:rPr>
          <w:rFonts w:eastAsia="Calibri" w:cstheme="minorHAnsi"/>
        </w:rPr>
        <w:t>5</w:t>
      </w:r>
      <w:r w:rsidRPr="00B831D3">
        <w:rPr>
          <w:rFonts w:eastAsia="Calibri" w:cstheme="minorHAnsi"/>
        </w:rPr>
        <w:t xml:space="preserve">   , proti : 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,   zdržali   sa: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B77B54B" w14:textId="77777777" w:rsidR="00373692" w:rsidRPr="00B831D3" w:rsidRDefault="00373692" w:rsidP="00373692">
      <w:pPr>
        <w:jc w:val="both"/>
        <w:rPr>
          <w:rFonts w:eastAsia="Calibri" w:cstheme="minorHAnsi"/>
        </w:rPr>
      </w:pPr>
    </w:p>
    <w:p w14:paraId="6A72E3EC" w14:textId="77777777" w:rsidR="00373692" w:rsidRPr="006A455C" w:rsidRDefault="00373692" w:rsidP="00373692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.13</w:t>
      </w:r>
      <w:r w:rsidR="00327E9F">
        <w:rPr>
          <w:rFonts w:ascii="Calibri" w:eastAsia="Calibri" w:hAnsi="Calibri" w:cs="Calibri"/>
          <w:b/>
          <w:u w:val="single"/>
        </w:rPr>
        <w:t>2</w:t>
      </w:r>
    </w:p>
    <w:p w14:paraId="549EC14E" w14:textId="77777777" w:rsidR="001A194E" w:rsidRDefault="00373692" w:rsidP="00373692">
      <w:pPr>
        <w:jc w:val="both"/>
        <w:rPr>
          <w:rFonts w:cstheme="minorHAnsi"/>
          <w:lang w:eastAsia="en-US"/>
        </w:rPr>
      </w:pPr>
      <w:r w:rsidRPr="00B831D3">
        <w:rPr>
          <w:rFonts w:cstheme="minorHAnsi"/>
          <w:lang w:eastAsia="en-US"/>
        </w:rPr>
        <w:t>Obecné zastupiteľstvo Obce Perín – Chym</w:t>
      </w:r>
      <w:r w:rsidR="001A194E">
        <w:rPr>
          <w:rFonts w:cstheme="minorHAnsi"/>
          <w:lang w:eastAsia="en-US"/>
        </w:rPr>
        <w:t>:</w:t>
      </w:r>
    </w:p>
    <w:p w14:paraId="696AAEBE" w14:textId="77777777" w:rsidR="001A194E" w:rsidRDefault="00373692" w:rsidP="001A194E">
      <w:pPr>
        <w:pStyle w:val="Odsekzoznamu"/>
        <w:numPr>
          <w:ilvl w:val="0"/>
          <w:numId w:val="44"/>
        </w:numPr>
        <w:jc w:val="both"/>
        <w:rPr>
          <w:rFonts w:cstheme="minorHAnsi"/>
          <w:lang w:eastAsia="en-US"/>
        </w:rPr>
      </w:pPr>
      <w:r w:rsidRPr="001A194E">
        <w:rPr>
          <w:rFonts w:cstheme="minorHAnsi"/>
          <w:b/>
          <w:lang w:eastAsia="en-US"/>
        </w:rPr>
        <w:t xml:space="preserve">s p l n o m o c ň u j e  </w:t>
      </w:r>
      <w:r w:rsidRPr="001A194E">
        <w:rPr>
          <w:rFonts w:cstheme="minorHAnsi"/>
          <w:lang w:eastAsia="en-US"/>
        </w:rPr>
        <w:t>starostu</w:t>
      </w:r>
      <w:r w:rsidRPr="001A194E">
        <w:rPr>
          <w:rFonts w:cstheme="minorHAnsi"/>
          <w:b/>
          <w:lang w:eastAsia="en-US"/>
        </w:rPr>
        <w:t xml:space="preserve">  </w:t>
      </w:r>
      <w:r w:rsidRPr="001A194E">
        <w:rPr>
          <w:rFonts w:cstheme="minorHAnsi"/>
          <w:lang w:eastAsia="en-US"/>
        </w:rPr>
        <w:t xml:space="preserve"> v súlade s § 11 ods. 4 písm. b) zákona SNR č. 369/1990 Zb. vykonať zmeny v rozpočte v rozsahu 7000,- € v jedno</w:t>
      </w:r>
      <w:r w:rsidR="00C321FA" w:rsidRPr="001A194E">
        <w:rPr>
          <w:rFonts w:cstheme="minorHAnsi"/>
          <w:lang w:eastAsia="en-US"/>
        </w:rPr>
        <w:t>tlivých</w:t>
      </w:r>
      <w:r w:rsidRPr="001A194E">
        <w:rPr>
          <w:rFonts w:cstheme="minorHAnsi"/>
          <w:lang w:eastAsia="en-US"/>
        </w:rPr>
        <w:t xml:space="preserve"> prípad</w:t>
      </w:r>
      <w:r w:rsidR="00C321FA" w:rsidRPr="001A194E">
        <w:rPr>
          <w:rFonts w:cstheme="minorHAnsi"/>
          <w:lang w:eastAsia="en-US"/>
        </w:rPr>
        <w:t>och</w:t>
      </w:r>
      <w:r w:rsidR="001A194E">
        <w:rPr>
          <w:rFonts w:cstheme="minorHAnsi"/>
          <w:lang w:eastAsia="en-US"/>
        </w:rPr>
        <w:t>,</w:t>
      </w:r>
      <w:r w:rsidR="00C321FA" w:rsidRPr="001A194E">
        <w:rPr>
          <w:rFonts w:cstheme="minorHAnsi"/>
          <w:lang w:eastAsia="en-US"/>
        </w:rPr>
        <w:t xml:space="preserve"> </w:t>
      </w:r>
    </w:p>
    <w:p w14:paraId="3CBE8DF5" w14:textId="77777777" w:rsidR="00327E9F" w:rsidRPr="001A194E" w:rsidRDefault="00C321FA" w:rsidP="00373692">
      <w:pPr>
        <w:pStyle w:val="Odsekzoznamu"/>
        <w:numPr>
          <w:ilvl w:val="0"/>
          <w:numId w:val="44"/>
        </w:numPr>
        <w:jc w:val="both"/>
        <w:rPr>
          <w:rFonts w:cstheme="minorHAnsi"/>
          <w:lang w:eastAsia="en-US"/>
        </w:rPr>
      </w:pPr>
      <w:r w:rsidRPr="001A194E">
        <w:rPr>
          <w:rFonts w:cstheme="minorHAnsi"/>
          <w:b/>
          <w:lang w:eastAsia="en-US"/>
        </w:rPr>
        <w:t>ž i a d a </w:t>
      </w:r>
      <w:r w:rsidR="00B82E44">
        <w:rPr>
          <w:rFonts w:cstheme="minorHAnsi"/>
          <w:b/>
          <w:lang w:eastAsia="en-US"/>
        </w:rPr>
        <w:t xml:space="preserve"> </w:t>
      </w:r>
      <w:r w:rsidRPr="001A194E">
        <w:rPr>
          <w:rFonts w:cstheme="minorHAnsi"/>
          <w:lang w:eastAsia="en-US"/>
        </w:rPr>
        <w:t xml:space="preserve">starostu </w:t>
      </w:r>
      <w:r w:rsidR="001A194E">
        <w:rPr>
          <w:rFonts w:cstheme="minorHAnsi"/>
          <w:lang w:eastAsia="en-US"/>
        </w:rPr>
        <w:t>informovať</w:t>
      </w:r>
      <w:r w:rsidR="001A194E" w:rsidRPr="001A194E">
        <w:rPr>
          <w:rFonts w:cstheme="minorHAnsi"/>
          <w:lang w:eastAsia="en-US"/>
        </w:rPr>
        <w:t xml:space="preserve"> </w:t>
      </w:r>
      <w:r w:rsidRPr="001A194E">
        <w:rPr>
          <w:rFonts w:cstheme="minorHAnsi"/>
          <w:lang w:eastAsia="en-US"/>
        </w:rPr>
        <w:t>o</w:t>
      </w:r>
      <w:r w:rsidR="001A194E">
        <w:rPr>
          <w:rFonts w:cstheme="minorHAnsi"/>
          <w:lang w:eastAsia="en-US"/>
        </w:rPr>
        <w:t> každej vykonanej zmene v rozpočte na najbližšom zasadnutí OZ</w:t>
      </w:r>
      <w:r w:rsidR="00373692" w:rsidRPr="001A194E">
        <w:rPr>
          <w:rFonts w:cstheme="minorHAnsi"/>
          <w:lang w:eastAsia="en-US"/>
        </w:rPr>
        <w:t>.</w:t>
      </w:r>
    </w:p>
    <w:p w14:paraId="7558CF29" w14:textId="77777777" w:rsidR="00327E9F" w:rsidRPr="001A194E" w:rsidRDefault="00327E9F" w:rsidP="00373692">
      <w:pPr>
        <w:jc w:val="both"/>
        <w:rPr>
          <w:rFonts w:eastAsia="Calibri" w:cstheme="minorHAnsi"/>
        </w:rPr>
      </w:pPr>
    </w:p>
    <w:p w14:paraId="6B104BF5" w14:textId="77777777" w:rsidR="00327E9F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Hlasovanie :   za:     </w:t>
      </w:r>
      <w:r>
        <w:rPr>
          <w:rFonts w:eastAsia="Calibri" w:cstheme="minorHAnsi"/>
        </w:rPr>
        <w:t>5</w:t>
      </w:r>
      <w:r w:rsidRPr="00B831D3">
        <w:rPr>
          <w:rFonts w:eastAsia="Calibri" w:cstheme="minorHAnsi"/>
        </w:rPr>
        <w:t xml:space="preserve">   , proti : 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,   zdržali   sa: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</w:t>
      </w:r>
    </w:p>
    <w:p w14:paraId="6B3EDDC7" w14:textId="77777777" w:rsidR="00373692" w:rsidRPr="00B831D3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65CF0B29" w14:textId="77777777" w:rsidR="00373692" w:rsidRDefault="00373692" w:rsidP="00373692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.13</w:t>
      </w:r>
      <w:r w:rsidR="00327E9F">
        <w:rPr>
          <w:rFonts w:ascii="Calibri" w:eastAsia="Calibri" w:hAnsi="Calibri" w:cs="Calibri"/>
          <w:b/>
          <w:u w:val="single"/>
        </w:rPr>
        <w:t>3</w:t>
      </w:r>
    </w:p>
    <w:p w14:paraId="52EC0513" w14:textId="77777777" w:rsidR="00373692" w:rsidRDefault="00373692" w:rsidP="00C321FA">
      <w:pPr>
        <w:autoSpaceDE w:val="0"/>
        <w:autoSpaceDN w:val="0"/>
        <w:adjustRightInd w:val="0"/>
        <w:jc w:val="both"/>
        <w:rPr>
          <w:rFonts w:cstheme="minorHAnsi"/>
          <w:lang w:eastAsia="en-US"/>
        </w:rPr>
      </w:pPr>
      <w:r w:rsidRPr="00B831D3">
        <w:rPr>
          <w:rFonts w:cstheme="minorHAnsi"/>
          <w:lang w:eastAsia="en-US"/>
        </w:rPr>
        <w:t xml:space="preserve">Obecné zastupiteľstvo Obce Perín – Chym schvaľuje </w:t>
      </w:r>
      <w:r w:rsidR="00D96D80">
        <w:rPr>
          <w:rFonts w:eastAsia="Calibri" w:cstheme="minorHAnsi"/>
        </w:rPr>
        <w:t>hlavnému kontrolórovi obce Perín-Chym</w:t>
      </w:r>
      <w:r w:rsidR="00D96D80" w:rsidRPr="00B831D3">
        <w:rPr>
          <w:rFonts w:cstheme="minorHAnsi"/>
          <w:lang w:eastAsia="en-US"/>
        </w:rPr>
        <w:t xml:space="preserve"> </w:t>
      </w:r>
      <w:r w:rsidRPr="00B831D3">
        <w:rPr>
          <w:rFonts w:cstheme="minorHAnsi"/>
          <w:lang w:eastAsia="en-US"/>
        </w:rPr>
        <w:t>v súlade s § 18c ods.5  zákona SNR 369/1990</w:t>
      </w:r>
      <w:r w:rsidRPr="00B831D3">
        <w:rPr>
          <w:rFonts w:eastAsia="Calibri" w:cstheme="minorHAnsi"/>
        </w:rPr>
        <w:t xml:space="preserve"> Zb. dňom 01.09.2017 odmenu vo výške 2% mesačného platu na základe Memoranda </w:t>
      </w:r>
      <w:r w:rsidRPr="00B831D3">
        <w:rPr>
          <w:rFonts w:cstheme="minorHAnsi"/>
          <w:sz w:val="21"/>
          <w:szCs w:val="21"/>
        </w:rPr>
        <w:t xml:space="preserve"> </w:t>
      </w:r>
      <w:r w:rsidRPr="00B831D3">
        <w:rPr>
          <w:rFonts w:cstheme="minorHAnsi"/>
          <w:sz w:val="19"/>
          <w:szCs w:val="19"/>
        </w:rPr>
        <w:t xml:space="preserve">o </w:t>
      </w:r>
      <w:r w:rsidRPr="00B831D3">
        <w:rPr>
          <w:rFonts w:cstheme="minorHAnsi"/>
          <w:lang w:eastAsia="en-US"/>
        </w:rPr>
        <w:t>úprave platových pomerov zamestnancov v štátnej službe a niektorých zamestnancov pri výkone práce vo</w:t>
      </w:r>
      <w:r w:rsidR="00C321FA">
        <w:rPr>
          <w:rFonts w:cstheme="minorHAnsi"/>
          <w:lang w:eastAsia="en-US"/>
        </w:rPr>
        <w:t xml:space="preserve"> </w:t>
      </w:r>
      <w:r w:rsidRPr="00B831D3">
        <w:rPr>
          <w:rFonts w:cstheme="minorHAnsi"/>
          <w:lang w:eastAsia="en-US"/>
        </w:rPr>
        <w:t>verejnom záujme.</w:t>
      </w:r>
    </w:p>
    <w:p w14:paraId="438B9A4B" w14:textId="77777777" w:rsidR="00327E9F" w:rsidRPr="00B831D3" w:rsidRDefault="00327E9F" w:rsidP="00373692">
      <w:pPr>
        <w:jc w:val="both"/>
        <w:rPr>
          <w:rFonts w:cstheme="minorHAnsi"/>
          <w:lang w:eastAsia="en-US"/>
        </w:rPr>
      </w:pPr>
    </w:p>
    <w:p w14:paraId="5DAB1AC4" w14:textId="77777777" w:rsidR="00373692" w:rsidRPr="00B831D3" w:rsidRDefault="00373692" w:rsidP="00373692">
      <w:pPr>
        <w:jc w:val="both"/>
        <w:rPr>
          <w:rFonts w:eastAsia="Calibri" w:cstheme="minorHAnsi"/>
        </w:rPr>
      </w:pPr>
      <w:r w:rsidRPr="00B831D3">
        <w:rPr>
          <w:rFonts w:eastAsia="Calibri" w:cstheme="minorHAnsi"/>
        </w:rPr>
        <w:t xml:space="preserve">Hlasovanie :   za:     </w:t>
      </w:r>
      <w:r>
        <w:rPr>
          <w:rFonts w:eastAsia="Calibri" w:cstheme="minorHAnsi"/>
        </w:rPr>
        <w:t>5</w:t>
      </w:r>
      <w:r w:rsidRPr="00B831D3">
        <w:rPr>
          <w:rFonts w:eastAsia="Calibri" w:cstheme="minorHAnsi"/>
        </w:rPr>
        <w:t xml:space="preserve">   , proti : 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,   zdržali   sa:  </w:t>
      </w:r>
      <w:r>
        <w:rPr>
          <w:rFonts w:eastAsia="Calibri" w:cstheme="minorHAnsi"/>
        </w:rPr>
        <w:t>0</w:t>
      </w:r>
      <w:r w:rsidRPr="00B831D3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82EC426" w14:textId="77777777" w:rsidR="00373692" w:rsidRDefault="00373692" w:rsidP="00373692">
      <w:pPr>
        <w:jc w:val="both"/>
        <w:rPr>
          <w:rFonts w:eastAsia="Calibri" w:cstheme="minorHAnsi"/>
        </w:rPr>
      </w:pPr>
    </w:p>
    <w:p w14:paraId="05278B59" w14:textId="77777777" w:rsidR="00373692" w:rsidRDefault="00373692" w:rsidP="00373692">
      <w:pPr>
        <w:jc w:val="both"/>
        <w:rPr>
          <w:rFonts w:eastAsia="Calibri" w:cstheme="minorHAnsi"/>
        </w:rPr>
      </w:pPr>
    </w:p>
    <w:p w14:paraId="591988E2" w14:textId="77777777" w:rsidR="00373692" w:rsidRDefault="00373692" w:rsidP="00373692">
      <w:pPr>
        <w:jc w:val="both"/>
        <w:rPr>
          <w:rFonts w:eastAsia="Calibri" w:cstheme="minorHAnsi"/>
        </w:rPr>
      </w:pPr>
    </w:p>
    <w:p w14:paraId="43A51EBE" w14:textId="77777777" w:rsidR="000C286E" w:rsidRPr="0081199A" w:rsidRDefault="000C286E" w:rsidP="0081199A">
      <w:pPr>
        <w:rPr>
          <w:rFonts w:asciiTheme="minorHAnsi" w:eastAsia="Calibri" w:hAnsiTheme="minorHAnsi" w:cstheme="minorHAnsi"/>
        </w:rPr>
      </w:pPr>
    </w:p>
    <w:sectPr w:rsidR="000C286E" w:rsidRPr="0081199A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722"/>
    <w:multiLevelType w:val="hybridMultilevel"/>
    <w:tmpl w:val="AB80E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21A1"/>
    <w:multiLevelType w:val="hybridMultilevel"/>
    <w:tmpl w:val="A4D02C8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2622C"/>
    <w:multiLevelType w:val="hybridMultilevel"/>
    <w:tmpl w:val="91B69836"/>
    <w:lvl w:ilvl="0" w:tplc="DBA034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27C5C"/>
    <w:multiLevelType w:val="hybridMultilevel"/>
    <w:tmpl w:val="68E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BF0CA9"/>
    <w:multiLevelType w:val="hybridMultilevel"/>
    <w:tmpl w:val="CA6C1A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CA27A5"/>
    <w:multiLevelType w:val="hybridMultilevel"/>
    <w:tmpl w:val="91B69836"/>
    <w:lvl w:ilvl="0" w:tplc="DBA034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6136C"/>
    <w:multiLevelType w:val="hybridMultilevel"/>
    <w:tmpl w:val="D7988E02"/>
    <w:lvl w:ilvl="0" w:tplc="CD6C22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15E6BF8"/>
    <w:multiLevelType w:val="hybridMultilevel"/>
    <w:tmpl w:val="AF304FE8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2638E"/>
    <w:multiLevelType w:val="hybridMultilevel"/>
    <w:tmpl w:val="F9A4C7FA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F541B68"/>
    <w:multiLevelType w:val="hybridMultilevel"/>
    <w:tmpl w:val="1A2664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A5C2B"/>
    <w:multiLevelType w:val="hybridMultilevel"/>
    <w:tmpl w:val="EB90AE38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D0408"/>
    <w:multiLevelType w:val="hybridMultilevel"/>
    <w:tmpl w:val="AF886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A7A61"/>
    <w:multiLevelType w:val="hybridMultilevel"/>
    <w:tmpl w:val="B0C6166C"/>
    <w:lvl w:ilvl="0" w:tplc="ABC886E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C41FA"/>
    <w:multiLevelType w:val="hybridMultilevel"/>
    <w:tmpl w:val="A8B015A6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5163F7D"/>
    <w:multiLevelType w:val="hybridMultilevel"/>
    <w:tmpl w:val="E56857E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7404A45"/>
    <w:multiLevelType w:val="hybridMultilevel"/>
    <w:tmpl w:val="0284F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82160DF"/>
    <w:multiLevelType w:val="hybridMultilevel"/>
    <w:tmpl w:val="607E3396"/>
    <w:lvl w:ilvl="0" w:tplc="8040B3B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43"/>
  </w:num>
  <w:num w:numId="4">
    <w:abstractNumId w:val="42"/>
  </w:num>
  <w:num w:numId="5">
    <w:abstractNumId w:val="9"/>
  </w:num>
  <w:num w:numId="6">
    <w:abstractNumId w:val="32"/>
  </w:num>
  <w:num w:numId="7">
    <w:abstractNumId w:val="20"/>
  </w:num>
  <w:num w:numId="8">
    <w:abstractNumId w:val="40"/>
  </w:num>
  <w:num w:numId="9">
    <w:abstractNumId w:val="29"/>
  </w:num>
  <w:num w:numId="10">
    <w:abstractNumId w:val="3"/>
  </w:num>
  <w:num w:numId="11">
    <w:abstractNumId w:val="15"/>
  </w:num>
  <w:num w:numId="12">
    <w:abstractNumId w:val="10"/>
  </w:num>
  <w:num w:numId="13">
    <w:abstractNumId w:val="17"/>
  </w:num>
  <w:num w:numId="14">
    <w:abstractNumId w:val="38"/>
  </w:num>
  <w:num w:numId="15">
    <w:abstractNumId w:val="39"/>
  </w:num>
  <w:num w:numId="16">
    <w:abstractNumId w:val="7"/>
  </w:num>
  <w:num w:numId="17">
    <w:abstractNumId w:val="13"/>
  </w:num>
  <w:num w:numId="18">
    <w:abstractNumId w:val="24"/>
  </w:num>
  <w:num w:numId="19">
    <w:abstractNumId w:val="16"/>
  </w:num>
  <w:num w:numId="20">
    <w:abstractNumId w:val="23"/>
  </w:num>
  <w:num w:numId="21">
    <w:abstractNumId w:val="8"/>
  </w:num>
  <w:num w:numId="22">
    <w:abstractNumId w:val="28"/>
  </w:num>
  <w:num w:numId="23">
    <w:abstractNumId w:val="11"/>
  </w:num>
  <w:num w:numId="24">
    <w:abstractNumId w:val="36"/>
  </w:num>
  <w:num w:numId="25">
    <w:abstractNumId w:val="2"/>
  </w:num>
  <w:num w:numId="26">
    <w:abstractNumId w:val="37"/>
  </w:num>
  <w:num w:numId="27">
    <w:abstractNumId w:val="30"/>
  </w:num>
  <w:num w:numId="28">
    <w:abstractNumId w:val="41"/>
  </w:num>
  <w:num w:numId="29">
    <w:abstractNumId w:val="1"/>
  </w:num>
  <w:num w:numId="30">
    <w:abstractNumId w:val="21"/>
  </w:num>
  <w:num w:numId="31">
    <w:abstractNumId w:val="34"/>
  </w:num>
  <w:num w:numId="32">
    <w:abstractNumId w:val="0"/>
  </w:num>
  <w:num w:numId="33">
    <w:abstractNumId w:val="12"/>
  </w:num>
  <w:num w:numId="34">
    <w:abstractNumId w:val="6"/>
  </w:num>
  <w:num w:numId="35">
    <w:abstractNumId w:val="4"/>
  </w:num>
  <w:num w:numId="36">
    <w:abstractNumId w:val="19"/>
  </w:num>
  <w:num w:numId="37">
    <w:abstractNumId w:val="27"/>
  </w:num>
  <w:num w:numId="38">
    <w:abstractNumId w:val="31"/>
  </w:num>
  <w:num w:numId="39">
    <w:abstractNumId w:val="33"/>
  </w:num>
  <w:num w:numId="40">
    <w:abstractNumId w:val="25"/>
  </w:num>
  <w:num w:numId="41">
    <w:abstractNumId w:val="22"/>
  </w:num>
  <w:num w:numId="42">
    <w:abstractNumId w:val="35"/>
  </w:num>
  <w:num w:numId="43">
    <w:abstractNumId w:val="1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 w:cryptProviderType="rsaFull" w:cryptAlgorithmClass="hash" w:cryptAlgorithmType="typeAny" w:cryptAlgorithmSid="4" w:cryptSpinCount="100000" w:hash="k47T2Sz7ewLLOfxBCn6hDLxib+4=" w:salt="OT3hnhLe5FoG2UEDpR+Q6Q==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03F0D"/>
    <w:rsid w:val="000108CC"/>
    <w:rsid w:val="00013247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53B0B"/>
    <w:rsid w:val="00060D72"/>
    <w:rsid w:val="00062E79"/>
    <w:rsid w:val="00064A35"/>
    <w:rsid w:val="00071B56"/>
    <w:rsid w:val="00073768"/>
    <w:rsid w:val="00073AC7"/>
    <w:rsid w:val="00074D39"/>
    <w:rsid w:val="000773E5"/>
    <w:rsid w:val="00095124"/>
    <w:rsid w:val="000A048E"/>
    <w:rsid w:val="000A1C63"/>
    <w:rsid w:val="000A2FFC"/>
    <w:rsid w:val="000A4104"/>
    <w:rsid w:val="000A584D"/>
    <w:rsid w:val="000A769B"/>
    <w:rsid w:val="000B4263"/>
    <w:rsid w:val="000C11C0"/>
    <w:rsid w:val="000C286E"/>
    <w:rsid w:val="000C2E0F"/>
    <w:rsid w:val="000C59CF"/>
    <w:rsid w:val="000D548C"/>
    <w:rsid w:val="000D63D3"/>
    <w:rsid w:val="000E030A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60343"/>
    <w:rsid w:val="001640D9"/>
    <w:rsid w:val="00164749"/>
    <w:rsid w:val="00167C8C"/>
    <w:rsid w:val="00173FE3"/>
    <w:rsid w:val="00177DDB"/>
    <w:rsid w:val="00187F49"/>
    <w:rsid w:val="00190918"/>
    <w:rsid w:val="001966E0"/>
    <w:rsid w:val="00196E78"/>
    <w:rsid w:val="00197CBB"/>
    <w:rsid w:val="001A194E"/>
    <w:rsid w:val="001A7CFB"/>
    <w:rsid w:val="001B032E"/>
    <w:rsid w:val="001B11FC"/>
    <w:rsid w:val="001B21F3"/>
    <w:rsid w:val="001C2B09"/>
    <w:rsid w:val="001C56B9"/>
    <w:rsid w:val="001C79D7"/>
    <w:rsid w:val="001E191E"/>
    <w:rsid w:val="001E1C8E"/>
    <w:rsid w:val="001E7F1C"/>
    <w:rsid w:val="001F1CA1"/>
    <w:rsid w:val="002007CE"/>
    <w:rsid w:val="00202BB3"/>
    <w:rsid w:val="00202FA7"/>
    <w:rsid w:val="00210FC7"/>
    <w:rsid w:val="0021327A"/>
    <w:rsid w:val="00214090"/>
    <w:rsid w:val="0021786A"/>
    <w:rsid w:val="002256A5"/>
    <w:rsid w:val="00227E66"/>
    <w:rsid w:val="002340CB"/>
    <w:rsid w:val="0023738C"/>
    <w:rsid w:val="00244DBE"/>
    <w:rsid w:val="00254795"/>
    <w:rsid w:val="002638A6"/>
    <w:rsid w:val="00273172"/>
    <w:rsid w:val="0029692C"/>
    <w:rsid w:val="002A3D4D"/>
    <w:rsid w:val="002A58D5"/>
    <w:rsid w:val="002A7357"/>
    <w:rsid w:val="002A74D5"/>
    <w:rsid w:val="002B14D1"/>
    <w:rsid w:val="002B2778"/>
    <w:rsid w:val="002B5613"/>
    <w:rsid w:val="002C14A0"/>
    <w:rsid w:val="002D0233"/>
    <w:rsid w:val="002D0338"/>
    <w:rsid w:val="002D4252"/>
    <w:rsid w:val="002E0641"/>
    <w:rsid w:val="002E3DDD"/>
    <w:rsid w:val="002E3E5C"/>
    <w:rsid w:val="002F7472"/>
    <w:rsid w:val="00314582"/>
    <w:rsid w:val="00320948"/>
    <w:rsid w:val="0032713F"/>
    <w:rsid w:val="00327E9F"/>
    <w:rsid w:val="0033299D"/>
    <w:rsid w:val="00340E37"/>
    <w:rsid w:val="0034455A"/>
    <w:rsid w:val="00344FAB"/>
    <w:rsid w:val="00354793"/>
    <w:rsid w:val="00355577"/>
    <w:rsid w:val="00361A06"/>
    <w:rsid w:val="00364A4C"/>
    <w:rsid w:val="00371FEA"/>
    <w:rsid w:val="00372A8E"/>
    <w:rsid w:val="00373692"/>
    <w:rsid w:val="003739CF"/>
    <w:rsid w:val="00373D35"/>
    <w:rsid w:val="00373F9C"/>
    <w:rsid w:val="00374D6D"/>
    <w:rsid w:val="003761F3"/>
    <w:rsid w:val="003840B0"/>
    <w:rsid w:val="00384989"/>
    <w:rsid w:val="00393A5D"/>
    <w:rsid w:val="003A3496"/>
    <w:rsid w:val="003A3D3F"/>
    <w:rsid w:val="003A44B6"/>
    <w:rsid w:val="003A7BBF"/>
    <w:rsid w:val="003B3EFC"/>
    <w:rsid w:val="003C1304"/>
    <w:rsid w:val="003D4BBD"/>
    <w:rsid w:val="003D4CF4"/>
    <w:rsid w:val="003D6D4A"/>
    <w:rsid w:val="003E2E6A"/>
    <w:rsid w:val="003E31EE"/>
    <w:rsid w:val="003E4075"/>
    <w:rsid w:val="003E5CE9"/>
    <w:rsid w:val="003E76BE"/>
    <w:rsid w:val="003F3D0B"/>
    <w:rsid w:val="003F7FA4"/>
    <w:rsid w:val="004028F1"/>
    <w:rsid w:val="00404EB2"/>
    <w:rsid w:val="004114FE"/>
    <w:rsid w:val="00411E70"/>
    <w:rsid w:val="00414FE9"/>
    <w:rsid w:val="0042015C"/>
    <w:rsid w:val="004300A0"/>
    <w:rsid w:val="00430C62"/>
    <w:rsid w:val="004323D0"/>
    <w:rsid w:val="00440BC9"/>
    <w:rsid w:val="00444FA7"/>
    <w:rsid w:val="004455E1"/>
    <w:rsid w:val="0044665E"/>
    <w:rsid w:val="004501AD"/>
    <w:rsid w:val="00454C11"/>
    <w:rsid w:val="00455DE9"/>
    <w:rsid w:val="00463F7F"/>
    <w:rsid w:val="004824A0"/>
    <w:rsid w:val="00486F35"/>
    <w:rsid w:val="00496C93"/>
    <w:rsid w:val="004A3BC5"/>
    <w:rsid w:val="004A71A7"/>
    <w:rsid w:val="004D05D8"/>
    <w:rsid w:val="004E12E2"/>
    <w:rsid w:val="004E1534"/>
    <w:rsid w:val="004E4151"/>
    <w:rsid w:val="004E6214"/>
    <w:rsid w:val="004F55F9"/>
    <w:rsid w:val="004F6959"/>
    <w:rsid w:val="004F6FEE"/>
    <w:rsid w:val="00501F37"/>
    <w:rsid w:val="00504CED"/>
    <w:rsid w:val="00506204"/>
    <w:rsid w:val="00516A7D"/>
    <w:rsid w:val="0053462B"/>
    <w:rsid w:val="005349BB"/>
    <w:rsid w:val="00536736"/>
    <w:rsid w:val="0053765A"/>
    <w:rsid w:val="00550D1C"/>
    <w:rsid w:val="00554168"/>
    <w:rsid w:val="005624E1"/>
    <w:rsid w:val="00564736"/>
    <w:rsid w:val="00572075"/>
    <w:rsid w:val="00573755"/>
    <w:rsid w:val="0057535D"/>
    <w:rsid w:val="00576888"/>
    <w:rsid w:val="00576DF0"/>
    <w:rsid w:val="0058098D"/>
    <w:rsid w:val="005816A5"/>
    <w:rsid w:val="00584415"/>
    <w:rsid w:val="00590AA6"/>
    <w:rsid w:val="005917D1"/>
    <w:rsid w:val="005A10CE"/>
    <w:rsid w:val="005A4595"/>
    <w:rsid w:val="005B302D"/>
    <w:rsid w:val="005B62A6"/>
    <w:rsid w:val="005D0FD3"/>
    <w:rsid w:val="005D1CFD"/>
    <w:rsid w:val="005E32AF"/>
    <w:rsid w:val="005E40FB"/>
    <w:rsid w:val="005E6429"/>
    <w:rsid w:val="005E77B3"/>
    <w:rsid w:val="005F3FDC"/>
    <w:rsid w:val="005F52F9"/>
    <w:rsid w:val="00605D87"/>
    <w:rsid w:val="0060736C"/>
    <w:rsid w:val="00612D30"/>
    <w:rsid w:val="00612FD4"/>
    <w:rsid w:val="00616364"/>
    <w:rsid w:val="00631036"/>
    <w:rsid w:val="006322FB"/>
    <w:rsid w:val="00633316"/>
    <w:rsid w:val="0063755F"/>
    <w:rsid w:val="0063765E"/>
    <w:rsid w:val="00637BF1"/>
    <w:rsid w:val="0064064E"/>
    <w:rsid w:val="00646F4C"/>
    <w:rsid w:val="00647694"/>
    <w:rsid w:val="00647825"/>
    <w:rsid w:val="0066045C"/>
    <w:rsid w:val="00663998"/>
    <w:rsid w:val="00663E9B"/>
    <w:rsid w:val="006874C9"/>
    <w:rsid w:val="0069531C"/>
    <w:rsid w:val="006A44E6"/>
    <w:rsid w:val="006A455C"/>
    <w:rsid w:val="006A5A11"/>
    <w:rsid w:val="006C126B"/>
    <w:rsid w:val="006C3434"/>
    <w:rsid w:val="006C4424"/>
    <w:rsid w:val="006C6B58"/>
    <w:rsid w:val="006D0B89"/>
    <w:rsid w:val="006D5048"/>
    <w:rsid w:val="006E3F8A"/>
    <w:rsid w:val="006F285E"/>
    <w:rsid w:val="0071009D"/>
    <w:rsid w:val="0071031E"/>
    <w:rsid w:val="00712BE9"/>
    <w:rsid w:val="0071791D"/>
    <w:rsid w:val="00720205"/>
    <w:rsid w:val="00736C32"/>
    <w:rsid w:val="00740501"/>
    <w:rsid w:val="00747407"/>
    <w:rsid w:val="007539BB"/>
    <w:rsid w:val="007560CF"/>
    <w:rsid w:val="00772C95"/>
    <w:rsid w:val="007733A0"/>
    <w:rsid w:val="00775323"/>
    <w:rsid w:val="00776DBA"/>
    <w:rsid w:val="0077749E"/>
    <w:rsid w:val="0078308E"/>
    <w:rsid w:val="00792DBC"/>
    <w:rsid w:val="00794811"/>
    <w:rsid w:val="00794B1E"/>
    <w:rsid w:val="007A0404"/>
    <w:rsid w:val="007A2CD8"/>
    <w:rsid w:val="007A7407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4FFA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1199A"/>
    <w:rsid w:val="00813851"/>
    <w:rsid w:val="00820E06"/>
    <w:rsid w:val="00822C9E"/>
    <w:rsid w:val="008248F7"/>
    <w:rsid w:val="00827581"/>
    <w:rsid w:val="00831F16"/>
    <w:rsid w:val="0083353D"/>
    <w:rsid w:val="00834538"/>
    <w:rsid w:val="00834E79"/>
    <w:rsid w:val="00835941"/>
    <w:rsid w:val="00840F2B"/>
    <w:rsid w:val="008475D2"/>
    <w:rsid w:val="00861B6A"/>
    <w:rsid w:val="00870316"/>
    <w:rsid w:val="00876AD6"/>
    <w:rsid w:val="008804B0"/>
    <w:rsid w:val="00884FAB"/>
    <w:rsid w:val="00896CB9"/>
    <w:rsid w:val="008A07F4"/>
    <w:rsid w:val="008A5252"/>
    <w:rsid w:val="008A533A"/>
    <w:rsid w:val="008C706B"/>
    <w:rsid w:val="008C791F"/>
    <w:rsid w:val="008D1CB9"/>
    <w:rsid w:val="008E2B99"/>
    <w:rsid w:val="008F466F"/>
    <w:rsid w:val="00907E7E"/>
    <w:rsid w:val="00911537"/>
    <w:rsid w:val="00915E6F"/>
    <w:rsid w:val="00923BAC"/>
    <w:rsid w:val="009279E1"/>
    <w:rsid w:val="00930299"/>
    <w:rsid w:val="0094033D"/>
    <w:rsid w:val="00944D6C"/>
    <w:rsid w:val="00946023"/>
    <w:rsid w:val="00947350"/>
    <w:rsid w:val="00950EB3"/>
    <w:rsid w:val="00953983"/>
    <w:rsid w:val="00955BB4"/>
    <w:rsid w:val="00955E76"/>
    <w:rsid w:val="009733F6"/>
    <w:rsid w:val="00986893"/>
    <w:rsid w:val="009913DF"/>
    <w:rsid w:val="0099389B"/>
    <w:rsid w:val="009971C0"/>
    <w:rsid w:val="009976C1"/>
    <w:rsid w:val="009A051B"/>
    <w:rsid w:val="009A34FE"/>
    <w:rsid w:val="009A46C9"/>
    <w:rsid w:val="009A4F37"/>
    <w:rsid w:val="009A724F"/>
    <w:rsid w:val="009B11A9"/>
    <w:rsid w:val="009B1F75"/>
    <w:rsid w:val="009B3182"/>
    <w:rsid w:val="009B3CD8"/>
    <w:rsid w:val="009B75CB"/>
    <w:rsid w:val="009C1538"/>
    <w:rsid w:val="009C6EF0"/>
    <w:rsid w:val="009D1CC9"/>
    <w:rsid w:val="009D461A"/>
    <w:rsid w:val="009D6B76"/>
    <w:rsid w:val="009D7F20"/>
    <w:rsid w:val="009E0733"/>
    <w:rsid w:val="009E1A66"/>
    <w:rsid w:val="009F12CF"/>
    <w:rsid w:val="009F1EEE"/>
    <w:rsid w:val="009F3C8F"/>
    <w:rsid w:val="00A03BEF"/>
    <w:rsid w:val="00A06C6B"/>
    <w:rsid w:val="00A10629"/>
    <w:rsid w:val="00A318D4"/>
    <w:rsid w:val="00A33340"/>
    <w:rsid w:val="00A47E38"/>
    <w:rsid w:val="00A526C1"/>
    <w:rsid w:val="00A55A54"/>
    <w:rsid w:val="00A60974"/>
    <w:rsid w:val="00A62C13"/>
    <w:rsid w:val="00A654FD"/>
    <w:rsid w:val="00A752BE"/>
    <w:rsid w:val="00A911D0"/>
    <w:rsid w:val="00AA5E99"/>
    <w:rsid w:val="00AB1F48"/>
    <w:rsid w:val="00AB40AC"/>
    <w:rsid w:val="00AC10D6"/>
    <w:rsid w:val="00AC1A15"/>
    <w:rsid w:val="00AC66FC"/>
    <w:rsid w:val="00AE1E01"/>
    <w:rsid w:val="00AE41F3"/>
    <w:rsid w:val="00AE6F92"/>
    <w:rsid w:val="00AF5BB9"/>
    <w:rsid w:val="00B07BE2"/>
    <w:rsid w:val="00B133A9"/>
    <w:rsid w:val="00B16346"/>
    <w:rsid w:val="00B30321"/>
    <w:rsid w:val="00B31362"/>
    <w:rsid w:val="00B32850"/>
    <w:rsid w:val="00B36009"/>
    <w:rsid w:val="00B40246"/>
    <w:rsid w:val="00B4124B"/>
    <w:rsid w:val="00B4265D"/>
    <w:rsid w:val="00B47E7F"/>
    <w:rsid w:val="00B51FB7"/>
    <w:rsid w:val="00B52ACE"/>
    <w:rsid w:val="00B54352"/>
    <w:rsid w:val="00B55736"/>
    <w:rsid w:val="00B6230E"/>
    <w:rsid w:val="00B6622F"/>
    <w:rsid w:val="00B74301"/>
    <w:rsid w:val="00B76D3E"/>
    <w:rsid w:val="00B82E44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48C5"/>
    <w:rsid w:val="00BE50E2"/>
    <w:rsid w:val="00BF1DEB"/>
    <w:rsid w:val="00BF4C4F"/>
    <w:rsid w:val="00BF598C"/>
    <w:rsid w:val="00BF6D87"/>
    <w:rsid w:val="00C03816"/>
    <w:rsid w:val="00C12E87"/>
    <w:rsid w:val="00C14742"/>
    <w:rsid w:val="00C2434A"/>
    <w:rsid w:val="00C251BE"/>
    <w:rsid w:val="00C261D6"/>
    <w:rsid w:val="00C267F1"/>
    <w:rsid w:val="00C321FA"/>
    <w:rsid w:val="00C34A69"/>
    <w:rsid w:val="00C429B0"/>
    <w:rsid w:val="00C47AD3"/>
    <w:rsid w:val="00C52923"/>
    <w:rsid w:val="00C60405"/>
    <w:rsid w:val="00C805C2"/>
    <w:rsid w:val="00C8181D"/>
    <w:rsid w:val="00C85389"/>
    <w:rsid w:val="00C90D23"/>
    <w:rsid w:val="00C9190A"/>
    <w:rsid w:val="00C96304"/>
    <w:rsid w:val="00CB66B5"/>
    <w:rsid w:val="00CC4F9A"/>
    <w:rsid w:val="00CC7766"/>
    <w:rsid w:val="00CC7D34"/>
    <w:rsid w:val="00CD004A"/>
    <w:rsid w:val="00CD1E2B"/>
    <w:rsid w:val="00CD50DE"/>
    <w:rsid w:val="00CD65E5"/>
    <w:rsid w:val="00CD7593"/>
    <w:rsid w:val="00CE304A"/>
    <w:rsid w:val="00CE3767"/>
    <w:rsid w:val="00D0184B"/>
    <w:rsid w:val="00D03A5A"/>
    <w:rsid w:val="00D04296"/>
    <w:rsid w:val="00D11FDB"/>
    <w:rsid w:val="00D1318B"/>
    <w:rsid w:val="00D16FFD"/>
    <w:rsid w:val="00D30ED8"/>
    <w:rsid w:val="00D3235E"/>
    <w:rsid w:val="00D3530E"/>
    <w:rsid w:val="00D428E2"/>
    <w:rsid w:val="00D432AD"/>
    <w:rsid w:val="00D43521"/>
    <w:rsid w:val="00D442B2"/>
    <w:rsid w:val="00D446FB"/>
    <w:rsid w:val="00D461C3"/>
    <w:rsid w:val="00D46D13"/>
    <w:rsid w:val="00D471EF"/>
    <w:rsid w:val="00D5725B"/>
    <w:rsid w:val="00D5794A"/>
    <w:rsid w:val="00D63C2B"/>
    <w:rsid w:val="00D70752"/>
    <w:rsid w:val="00D711D2"/>
    <w:rsid w:val="00D76B04"/>
    <w:rsid w:val="00D84C0C"/>
    <w:rsid w:val="00D86436"/>
    <w:rsid w:val="00D95A6E"/>
    <w:rsid w:val="00D961C7"/>
    <w:rsid w:val="00D96D80"/>
    <w:rsid w:val="00DA46FB"/>
    <w:rsid w:val="00DC1229"/>
    <w:rsid w:val="00DC4974"/>
    <w:rsid w:val="00DD0C15"/>
    <w:rsid w:val="00DD3585"/>
    <w:rsid w:val="00DE6A59"/>
    <w:rsid w:val="00DE79E1"/>
    <w:rsid w:val="00DF398A"/>
    <w:rsid w:val="00DF6D21"/>
    <w:rsid w:val="00E17537"/>
    <w:rsid w:val="00E20D59"/>
    <w:rsid w:val="00E24835"/>
    <w:rsid w:val="00E25504"/>
    <w:rsid w:val="00E30860"/>
    <w:rsid w:val="00E32552"/>
    <w:rsid w:val="00E32EB3"/>
    <w:rsid w:val="00E34D1C"/>
    <w:rsid w:val="00E4414C"/>
    <w:rsid w:val="00E44F53"/>
    <w:rsid w:val="00E535EC"/>
    <w:rsid w:val="00E64178"/>
    <w:rsid w:val="00E76FA0"/>
    <w:rsid w:val="00E855F2"/>
    <w:rsid w:val="00E87418"/>
    <w:rsid w:val="00E907EC"/>
    <w:rsid w:val="00E91427"/>
    <w:rsid w:val="00E918D4"/>
    <w:rsid w:val="00E958B4"/>
    <w:rsid w:val="00EA0661"/>
    <w:rsid w:val="00EA1E8F"/>
    <w:rsid w:val="00EA4202"/>
    <w:rsid w:val="00EA52B1"/>
    <w:rsid w:val="00EB16AE"/>
    <w:rsid w:val="00EB218A"/>
    <w:rsid w:val="00EB4A28"/>
    <w:rsid w:val="00EB5005"/>
    <w:rsid w:val="00EC3D12"/>
    <w:rsid w:val="00EE22AE"/>
    <w:rsid w:val="00EE276E"/>
    <w:rsid w:val="00EE3941"/>
    <w:rsid w:val="00EE6B72"/>
    <w:rsid w:val="00EE6CF1"/>
    <w:rsid w:val="00EF5135"/>
    <w:rsid w:val="00EF790A"/>
    <w:rsid w:val="00F00E90"/>
    <w:rsid w:val="00F03120"/>
    <w:rsid w:val="00F12A16"/>
    <w:rsid w:val="00F15827"/>
    <w:rsid w:val="00F407EB"/>
    <w:rsid w:val="00F44E25"/>
    <w:rsid w:val="00F44FA5"/>
    <w:rsid w:val="00F47584"/>
    <w:rsid w:val="00F535F0"/>
    <w:rsid w:val="00F54B56"/>
    <w:rsid w:val="00F74150"/>
    <w:rsid w:val="00F84000"/>
    <w:rsid w:val="00F850E4"/>
    <w:rsid w:val="00F940B7"/>
    <w:rsid w:val="00FA3EBE"/>
    <w:rsid w:val="00FA452D"/>
    <w:rsid w:val="00FA50B6"/>
    <w:rsid w:val="00FB4941"/>
    <w:rsid w:val="00FB5C3F"/>
    <w:rsid w:val="00FC18DA"/>
    <w:rsid w:val="00FC1BB0"/>
    <w:rsid w:val="00FC29DE"/>
    <w:rsid w:val="00FC7364"/>
    <w:rsid w:val="00FC7E32"/>
    <w:rsid w:val="00FD32F9"/>
    <w:rsid w:val="00FE13C7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EFDA"/>
  <w15:docId w15:val="{DA15AA52-06A4-4985-A0EE-0CAD839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8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jc w:val="both"/>
      <w:outlineLvl w:val="0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/>
    </w:pPr>
    <w:rPr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gmail-msolistparagraph">
    <w:name w:val="gmail-msolistparagraph"/>
    <w:basedOn w:val="Normlny"/>
    <w:rsid w:val="003840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1CF7411-3842-F948-9A4E-F40A7394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1900</Words>
  <Characters>10833</Characters>
  <Application>Microsoft Macintosh Word</Application>
  <DocSecurity>6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Použív. MS Office</cp:lastModifiedBy>
  <cp:revision>15</cp:revision>
  <cp:lastPrinted>2017-10-26T13:02:00Z</cp:lastPrinted>
  <dcterms:created xsi:type="dcterms:W3CDTF">2017-10-19T06:22:00Z</dcterms:created>
  <dcterms:modified xsi:type="dcterms:W3CDTF">2017-10-30T09:07:00Z</dcterms:modified>
</cp:coreProperties>
</file>