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4BE5" w:rsidRPr="00C818A0" w:rsidRDefault="00D24BE5" w:rsidP="00D24BE5">
      <w:pPr>
        <w:pStyle w:val="Nadpis3"/>
        <w:rPr>
          <w:rFonts w:ascii="Arial Narrow" w:hAnsi="Arial Narrow" w:cstheme="minorHAnsi"/>
          <w:bCs/>
          <w:i w:val="0"/>
        </w:rPr>
      </w:pPr>
    </w:p>
    <w:p w:rsidR="00905250" w:rsidRPr="00905250" w:rsidRDefault="00D24BE5" w:rsidP="00905250">
      <w:pPr>
        <w:jc w:val="both"/>
        <w:rPr>
          <w:rFonts w:ascii="Calibri" w:hAnsi="Calibri"/>
          <w:color w:val="76923C" w:themeColor="accent3" w:themeShade="BF"/>
          <w:sz w:val="20"/>
          <w:szCs w:val="20"/>
        </w:rPr>
      </w:pPr>
      <w:r w:rsidRPr="00C818A0">
        <w:rPr>
          <w:rFonts w:ascii="Arial Narrow" w:hAnsi="Arial Narrow"/>
          <w:b/>
          <w:lang w:val="sk-SK"/>
        </w:rPr>
        <w:t>Stavba:</w:t>
      </w:r>
      <w:r w:rsidRPr="00C818A0">
        <w:rPr>
          <w:rFonts w:ascii="Arial Narrow" w:eastAsia="Calibri" w:hAnsi="Arial Narrow"/>
          <w:lang w:val="sk-SK"/>
        </w:rPr>
        <w:t xml:space="preserve">  </w:t>
      </w:r>
      <w:r w:rsidR="004E6FB0" w:rsidRPr="00C818A0">
        <w:rPr>
          <w:rFonts w:ascii="Arial Narrow" w:eastAsia="Calibri" w:hAnsi="Arial Narrow" w:cs="Calibri"/>
          <w:caps/>
          <w:lang w:val="sk-SK"/>
        </w:rPr>
        <w:t xml:space="preserve"> </w:t>
      </w:r>
      <w:r w:rsidR="00905250">
        <w:rPr>
          <w:rFonts w:asciiTheme="minorHAnsi" w:eastAsia="Calibri" w:hAnsiTheme="minorHAnsi" w:cs="Calibri"/>
          <w:caps/>
          <w:color w:val="76923C" w:themeColor="accent3" w:themeShade="BF"/>
          <w:sz w:val="20"/>
          <w:szCs w:val="20"/>
        </w:rPr>
        <w:t xml:space="preserve">   </w:t>
      </w:r>
      <w:r w:rsidR="006E1E42" w:rsidRPr="006E1E42">
        <w:rPr>
          <w:rFonts w:ascii="Arial Narrow" w:eastAsia="Calibri" w:hAnsi="Arial Narrow" w:cs="Calibri"/>
          <w:sz w:val="22"/>
          <w:szCs w:val="22"/>
        </w:rPr>
        <w:t>ABA  ZELENÁ CESTA - „</w:t>
      </w:r>
      <w:r w:rsidR="006E1E42" w:rsidRPr="006E1E42">
        <w:rPr>
          <w:rFonts w:ascii="Arial Narrow" w:hAnsi="Arial Narrow"/>
          <w:i/>
          <w:iCs/>
          <w:caps/>
          <w:sz w:val="22"/>
          <w:szCs w:val="22"/>
        </w:rPr>
        <w:t>Zelený ZážITOK</w:t>
      </w:r>
      <w:r w:rsidR="006E1E42" w:rsidRPr="006E1E42">
        <w:rPr>
          <w:rFonts w:ascii="Arial Narrow" w:hAnsi="Arial Narrow"/>
          <w:i/>
          <w:iCs/>
          <w:sz w:val="22"/>
          <w:szCs w:val="22"/>
        </w:rPr>
        <w:t xml:space="preserve"> v rámci </w:t>
      </w:r>
      <w:proofErr w:type="spellStart"/>
      <w:r w:rsidR="006E1E42" w:rsidRPr="006E1E42">
        <w:rPr>
          <w:rFonts w:ascii="Arial Narrow" w:hAnsi="Arial Narrow"/>
          <w:i/>
          <w:iCs/>
          <w:sz w:val="22"/>
          <w:szCs w:val="22"/>
        </w:rPr>
        <w:t>katastra</w:t>
      </w:r>
      <w:proofErr w:type="spellEnd"/>
      <w:r w:rsidR="006E1E42" w:rsidRPr="006E1E42">
        <w:rPr>
          <w:rFonts w:ascii="Arial Narrow" w:hAnsi="Arial Narrow"/>
          <w:i/>
          <w:iCs/>
          <w:sz w:val="22"/>
          <w:szCs w:val="22"/>
        </w:rPr>
        <w:t xml:space="preserve"> </w:t>
      </w:r>
      <w:proofErr w:type="spellStart"/>
      <w:r w:rsidR="006E1E42" w:rsidRPr="006E1E42">
        <w:rPr>
          <w:rFonts w:ascii="Arial Narrow" w:hAnsi="Arial Narrow"/>
          <w:i/>
          <w:iCs/>
          <w:sz w:val="22"/>
          <w:szCs w:val="22"/>
        </w:rPr>
        <w:t>Perín</w:t>
      </w:r>
      <w:proofErr w:type="spellEnd"/>
      <w:r w:rsidR="006E1E42" w:rsidRPr="006E1E42">
        <w:rPr>
          <w:rFonts w:ascii="Arial Narrow" w:hAnsi="Arial Narrow"/>
          <w:sz w:val="22"/>
          <w:szCs w:val="22"/>
        </w:rPr>
        <w:t>“</w:t>
      </w:r>
    </w:p>
    <w:p w:rsidR="004E6FB0" w:rsidRPr="00905250" w:rsidRDefault="004E6FB0" w:rsidP="00905250">
      <w:pPr>
        <w:jc w:val="both"/>
        <w:rPr>
          <w:rFonts w:ascii="Arial Narrow" w:hAnsi="Arial Narrow"/>
          <w:b/>
          <w:sz w:val="16"/>
          <w:szCs w:val="16"/>
          <w:lang w:val="sk-SK"/>
        </w:rPr>
      </w:pPr>
    </w:p>
    <w:p w:rsidR="00D24BE5" w:rsidRDefault="00D24BE5" w:rsidP="00905250">
      <w:pPr>
        <w:autoSpaceDE w:val="0"/>
        <w:autoSpaceDN w:val="0"/>
        <w:adjustRightInd w:val="0"/>
        <w:rPr>
          <w:rFonts w:ascii="Arial Narrow" w:hAnsi="Arial Narrow"/>
          <w:lang w:val="sk-SK"/>
        </w:rPr>
      </w:pPr>
      <w:r w:rsidRPr="00C818A0">
        <w:rPr>
          <w:rFonts w:ascii="Arial Narrow" w:hAnsi="Arial Narrow"/>
          <w:b/>
          <w:lang w:val="sk-SK"/>
        </w:rPr>
        <w:t xml:space="preserve">Investor :  </w:t>
      </w:r>
      <w:proofErr w:type="spellStart"/>
      <w:r w:rsidR="00905250" w:rsidRPr="00CE2A05">
        <w:rPr>
          <w:rFonts w:ascii="Arial Narrow" w:hAnsi="Arial Narrow" w:cs="Arial"/>
          <w:sz w:val="22"/>
          <w:szCs w:val="22"/>
          <w:shd w:val="clear" w:color="auto" w:fill="FFFFFF"/>
        </w:rPr>
        <w:t>Obený</w:t>
      </w:r>
      <w:proofErr w:type="spellEnd"/>
      <w:r w:rsidR="00905250" w:rsidRPr="00CE2A05">
        <w:rPr>
          <w:rFonts w:ascii="Arial Narrow" w:hAnsi="Arial Narrow" w:cs="Arial"/>
          <w:sz w:val="22"/>
          <w:szCs w:val="22"/>
          <w:shd w:val="clear" w:color="auto" w:fill="FFFFFF"/>
        </w:rPr>
        <w:t xml:space="preserve"> </w:t>
      </w:r>
      <w:proofErr w:type="spellStart"/>
      <w:r w:rsidR="00905250" w:rsidRPr="00CE2A05">
        <w:rPr>
          <w:rFonts w:ascii="Arial Narrow" w:hAnsi="Arial Narrow" w:cs="Arial"/>
          <w:sz w:val="22"/>
          <w:szCs w:val="22"/>
          <w:shd w:val="clear" w:color="auto" w:fill="FFFFFF"/>
        </w:rPr>
        <w:t>úrad</w:t>
      </w:r>
      <w:proofErr w:type="spellEnd"/>
      <w:r w:rsidR="00905250" w:rsidRPr="00CE2A05">
        <w:rPr>
          <w:rFonts w:ascii="Arial Narrow" w:hAnsi="Arial Narrow" w:cs="Arial"/>
          <w:sz w:val="22"/>
          <w:szCs w:val="22"/>
          <w:shd w:val="clear" w:color="auto" w:fill="FFFFFF"/>
        </w:rPr>
        <w:t xml:space="preserve"> </w:t>
      </w:r>
      <w:proofErr w:type="spellStart"/>
      <w:r w:rsidR="00905250" w:rsidRPr="00CE2A05">
        <w:rPr>
          <w:rFonts w:ascii="Arial Narrow" w:hAnsi="Arial Narrow" w:cs="Arial"/>
          <w:sz w:val="22"/>
          <w:szCs w:val="22"/>
          <w:shd w:val="clear" w:color="auto" w:fill="FFFFFF"/>
        </w:rPr>
        <w:t>Perín</w:t>
      </w:r>
      <w:proofErr w:type="spellEnd"/>
      <w:r w:rsidR="00905250" w:rsidRPr="00CE2A05">
        <w:rPr>
          <w:rFonts w:ascii="Arial Narrow" w:hAnsi="Arial Narrow" w:cs="Arial"/>
          <w:sz w:val="22"/>
          <w:szCs w:val="22"/>
          <w:shd w:val="clear" w:color="auto" w:fill="FFFFFF"/>
        </w:rPr>
        <w:t xml:space="preserve"> – </w:t>
      </w:r>
      <w:proofErr w:type="spellStart"/>
      <w:r w:rsidR="006454DA">
        <w:rPr>
          <w:rFonts w:ascii="Arial Narrow" w:hAnsi="Arial Narrow" w:cs="Arial"/>
          <w:sz w:val="22"/>
          <w:szCs w:val="22"/>
          <w:shd w:val="clear" w:color="auto" w:fill="FFFFFF"/>
        </w:rPr>
        <w:t>Chym</w:t>
      </w:r>
      <w:proofErr w:type="spellEnd"/>
      <w:r w:rsidR="00905250" w:rsidRPr="00CE2A05">
        <w:rPr>
          <w:rFonts w:ascii="Arial Narrow" w:hAnsi="Arial Narrow" w:cs="Arial"/>
          <w:sz w:val="22"/>
          <w:szCs w:val="22"/>
          <w:shd w:val="clear" w:color="auto" w:fill="FFFFFF"/>
        </w:rPr>
        <w:t xml:space="preserve"> 180, 044 74 </w:t>
      </w:r>
      <w:proofErr w:type="spellStart"/>
      <w:r w:rsidR="00905250" w:rsidRPr="00CE2A05">
        <w:rPr>
          <w:rFonts w:ascii="Arial Narrow" w:hAnsi="Arial Narrow" w:cs="Arial"/>
          <w:sz w:val="22"/>
          <w:szCs w:val="22"/>
          <w:shd w:val="clear" w:color="auto" w:fill="FFFFFF"/>
        </w:rPr>
        <w:t>Per</w:t>
      </w:r>
      <w:r w:rsidR="003E3964">
        <w:rPr>
          <w:rFonts w:ascii="Arial Narrow" w:hAnsi="Arial Narrow" w:cs="Arial"/>
          <w:sz w:val="22"/>
          <w:szCs w:val="22"/>
          <w:shd w:val="clear" w:color="auto" w:fill="FFFFFF"/>
        </w:rPr>
        <w:t>í</w:t>
      </w:r>
      <w:r w:rsidR="00905250" w:rsidRPr="00CE2A05">
        <w:rPr>
          <w:rFonts w:ascii="Arial Narrow" w:hAnsi="Arial Narrow" w:cs="Arial"/>
          <w:sz w:val="22"/>
          <w:szCs w:val="22"/>
          <w:shd w:val="clear" w:color="auto" w:fill="FFFFFF"/>
        </w:rPr>
        <w:t>n-</w:t>
      </w:r>
      <w:r w:rsidR="006454DA">
        <w:rPr>
          <w:rFonts w:ascii="Arial Narrow" w:hAnsi="Arial Narrow" w:cs="Arial"/>
          <w:sz w:val="22"/>
          <w:szCs w:val="22"/>
          <w:shd w:val="clear" w:color="auto" w:fill="FFFFFF"/>
        </w:rPr>
        <w:t>Chym</w:t>
      </w:r>
      <w:proofErr w:type="spellEnd"/>
      <w:r w:rsidRPr="00C818A0">
        <w:rPr>
          <w:rFonts w:ascii="Arial Narrow" w:hAnsi="Arial Narrow"/>
          <w:lang w:val="sk-SK"/>
        </w:rPr>
        <w:tab/>
      </w:r>
    </w:p>
    <w:p w:rsidR="00905250" w:rsidRPr="00905250" w:rsidRDefault="00905250" w:rsidP="00905250">
      <w:pPr>
        <w:autoSpaceDE w:val="0"/>
        <w:autoSpaceDN w:val="0"/>
        <w:adjustRightInd w:val="0"/>
        <w:rPr>
          <w:rFonts w:ascii="Arial Narrow" w:hAnsi="Arial Narrow"/>
          <w:i/>
          <w:sz w:val="16"/>
          <w:szCs w:val="16"/>
          <w:lang w:val="sk-SK"/>
        </w:rPr>
      </w:pPr>
    </w:p>
    <w:p w:rsidR="00905250" w:rsidRDefault="004A1DFD" w:rsidP="004A1DFD">
      <w:pPr>
        <w:tabs>
          <w:tab w:val="left" w:pos="2127"/>
        </w:tabs>
        <w:autoSpaceDE w:val="0"/>
        <w:autoSpaceDN w:val="0"/>
        <w:adjustRightInd w:val="0"/>
        <w:spacing w:after="120"/>
        <w:rPr>
          <w:rFonts w:ascii="Arial Narrow" w:hAnsi="Arial Narrow" w:cs="Arial"/>
          <w:bCs/>
          <w:sz w:val="22"/>
          <w:szCs w:val="22"/>
        </w:rPr>
      </w:pPr>
      <w:proofErr w:type="spellStart"/>
      <w:r w:rsidRPr="00C818A0">
        <w:rPr>
          <w:rFonts w:ascii="Arial Narrow" w:hAnsi="Arial Narrow" w:cs="Arial"/>
          <w:b/>
          <w:bCs/>
        </w:rPr>
        <w:t>Hlavný</w:t>
      </w:r>
      <w:proofErr w:type="spellEnd"/>
      <w:r w:rsidRPr="00C818A0">
        <w:rPr>
          <w:rFonts w:ascii="Arial Narrow" w:hAnsi="Arial Narrow" w:cs="Arial"/>
          <w:b/>
          <w:bCs/>
        </w:rPr>
        <w:t xml:space="preserve"> projektant</w:t>
      </w:r>
      <w:r w:rsidRPr="00C818A0">
        <w:rPr>
          <w:rFonts w:ascii="Arial Narrow" w:hAnsi="Arial Narrow" w:cs="Arial"/>
          <w:bCs/>
        </w:rPr>
        <w:t xml:space="preserve">: </w:t>
      </w:r>
      <w:r w:rsidR="00905250">
        <w:rPr>
          <w:rFonts w:ascii="Arial Narrow" w:hAnsi="Arial Narrow" w:cs="Arial"/>
          <w:bCs/>
          <w:sz w:val="22"/>
          <w:szCs w:val="22"/>
        </w:rPr>
        <w:t>CEVING s.r.o., Košice</w:t>
      </w:r>
    </w:p>
    <w:p w:rsidR="003E3964" w:rsidRPr="003E3964" w:rsidRDefault="003E3964" w:rsidP="004A1DFD">
      <w:pPr>
        <w:tabs>
          <w:tab w:val="left" w:pos="2127"/>
        </w:tabs>
        <w:autoSpaceDE w:val="0"/>
        <w:autoSpaceDN w:val="0"/>
        <w:adjustRightInd w:val="0"/>
        <w:spacing w:after="120"/>
        <w:rPr>
          <w:rFonts w:ascii="Arial Narrow" w:hAnsi="Arial Narrow" w:cs="Arial"/>
          <w:bCs/>
          <w:sz w:val="2"/>
          <w:szCs w:val="2"/>
        </w:rPr>
      </w:pPr>
    </w:p>
    <w:p w:rsidR="00D24BE5" w:rsidRPr="00C818A0" w:rsidRDefault="00D24BE5" w:rsidP="004E6FB0">
      <w:pPr>
        <w:pStyle w:val="Nadpis3"/>
        <w:rPr>
          <w:rFonts w:ascii="Arial Narrow" w:hAnsi="Arial Narrow"/>
          <w:i w:val="0"/>
          <w:lang w:val="sk-SK"/>
        </w:rPr>
      </w:pPr>
      <w:r w:rsidRPr="00C818A0">
        <w:rPr>
          <w:rFonts w:ascii="Arial Narrow" w:hAnsi="Arial Narrow"/>
          <w:b/>
          <w:i w:val="0"/>
          <w:lang w:val="sk-SK"/>
        </w:rPr>
        <w:t>Projektant</w:t>
      </w:r>
      <w:r w:rsidR="000118C9" w:rsidRPr="00C818A0">
        <w:rPr>
          <w:rFonts w:ascii="Arial Narrow" w:hAnsi="Arial Narrow"/>
          <w:b/>
          <w:i w:val="0"/>
          <w:lang w:val="sk-SK"/>
        </w:rPr>
        <w:t xml:space="preserve"> </w:t>
      </w:r>
      <w:r w:rsidRPr="00C818A0">
        <w:rPr>
          <w:rFonts w:ascii="Arial Narrow" w:hAnsi="Arial Narrow"/>
          <w:b/>
          <w:i w:val="0"/>
          <w:lang w:val="sk-SK"/>
        </w:rPr>
        <w:t xml:space="preserve">:  </w:t>
      </w:r>
      <w:r w:rsidR="004A1DFD" w:rsidRPr="00C818A0">
        <w:rPr>
          <w:rFonts w:ascii="Arial Narrow" w:hAnsi="Arial Narrow"/>
          <w:b/>
          <w:i w:val="0"/>
          <w:lang w:val="sk-SK"/>
        </w:rPr>
        <w:tab/>
      </w:r>
      <w:r w:rsidR="003E3964" w:rsidRPr="001713BD">
        <w:rPr>
          <w:rFonts w:ascii="Arial Narrow" w:hAnsi="Arial Narrow" w:cs="Calibri"/>
          <w:i w:val="0"/>
          <w:sz w:val="22"/>
          <w:szCs w:val="22"/>
        </w:rPr>
        <w:t xml:space="preserve">JCH-projekt s.r.o., </w:t>
      </w:r>
      <w:proofErr w:type="spellStart"/>
      <w:r w:rsidR="003E3964" w:rsidRPr="001713BD">
        <w:rPr>
          <w:rFonts w:ascii="Arial Narrow" w:hAnsi="Arial Narrow" w:cs="Calibri"/>
          <w:i w:val="0"/>
          <w:sz w:val="22"/>
          <w:szCs w:val="22"/>
        </w:rPr>
        <w:t>M.R.Štefánika</w:t>
      </w:r>
      <w:proofErr w:type="spellEnd"/>
      <w:r w:rsidR="003E3964" w:rsidRPr="001713BD">
        <w:rPr>
          <w:rFonts w:ascii="Arial Narrow" w:hAnsi="Arial Narrow" w:cs="Calibri"/>
          <w:i w:val="0"/>
          <w:sz w:val="22"/>
          <w:szCs w:val="22"/>
        </w:rPr>
        <w:t xml:space="preserve"> 2209, 026 01 D. Kubín</w:t>
      </w:r>
    </w:p>
    <w:p w:rsidR="00D24BE5" w:rsidRPr="004A1DFD" w:rsidRDefault="00D24BE5" w:rsidP="004E6FB0">
      <w:pPr>
        <w:widowControl w:val="0"/>
        <w:suppressLineNumbers/>
        <w:jc w:val="both"/>
        <w:rPr>
          <w:rFonts w:ascii="Arial Narrow" w:hAnsi="Arial Narrow"/>
          <w:lang w:val="sk-SK"/>
        </w:rPr>
      </w:pPr>
    </w:p>
    <w:p w:rsidR="00D24BE5" w:rsidRPr="004A1DFD" w:rsidRDefault="00D24BE5" w:rsidP="00D24BE5">
      <w:pPr>
        <w:widowControl w:val="0"/>
        <w:suppressLineNumbers/>
        <w:jc w:val="both"/>
        <w:rPr>
          <w:rFonts w:ascii="Arial Narrow" w:hAnsi="Arial Narrow"/>
          <w:lang w:val="sk-SK"/>
        </w:rPr>
      </w:pPr>
    </w:p>
    <w:p w:rsidR="00D24BE5" w:rsidRPr="004A1DFD" w:rsidRDefault="00D24BE5" w:rsidP="00D24BE5">
      <w:pPr>
        <w:widowControl w:val="0"/>
        <w:suppressLineNumbers/>
        <w:jc w:val="both"/>
        <w:rPr>
          <w:rFonts w:ascii="Arial Narrow" w:hAnsi="Arial Narrow"/>
          <w:lang w:val="sk-SK"/>
        </w:rPr>
      </w:pPr>
    </w:p>
    <w:p w:rsidR="00D24BE5" w:rsidRPr="004A1DFD" w:rsidRDefault="00D24BE5" w:rsidP="00D24BE5">
      <w:pPr>
        <w:widowControl w:val="0"/>
        <w:suppressLineNumbers/>
        <w:jc w:val="both"/>
        <w:rPr>
          <w:rFonts w:ascii="Arial Narrow" w:hAnsi="Arial Narrow"/>
          <w:lang w:val="sk-SK"/>
        </w:rPr>
      </w:pPr>
    </w:p>
    <w:p w:rsidR="00D24BE5" w:rsidRPr="004A1DFD" w:rsidRDefault="00D24BE5" w:rsidP="00D24BE5">
      <w:pPr>
        <w:widowControl w:val="0"/>
        <w:suppressLineNumbers/>
        <w:jc w:val="both"/>
        <w:rPr>
          <w:rFonts w:ascii="Arial Narrow" w:hAnsi="Arial Narrow"/>
          <w:lang w:val="sk-SK"/>
        </w:rPr>
      </w:pPr>
    </w:p>
    <w:p w:rsidR="00D24BE5" w:rsidRPr="004A1DFD" w:rsidRDefault="00D24BE5" w:rsidP="004E6FB0">
      <w:pPr>
        <w:widowControl w:val="0"/>
        <w:jc w:val="center"/>
        <w:rPr>
          <w:rFonts w:ascii="Arial Narrow" w:hAnsi="Arial Narrow"/>
          <w:lang w:val="sk-SK"/>
        </w:rPr>
      </w:pPr>
    </w:p>
    <w:p w:rsidR="00D24BE5" w:rsidRPr="004A1DFD" w:rsidRDefault="00D24BE5" w:rsidP="00D24BE5">
      <w:pPr>
        <w:widowControl w:val="0"/>
        <w:suppressLineNumbers/>
        <w:jc w:val="both"/>
        <w:rPr>
          <w:rFonts w:ascii="Arial Narrow" w:hAnsi="Arial Narrow"/>
          <w:lang w:val="sk-SK"/>
        </w:rPr>
      </w:pPr>
    </w:p>
    <w:p w:rsidR="00D24BE5" w:rsidRPr="004A1DFD" w:rsidRDefault="00D24BE5" w:rsidP="00D24BE5">
      <w:pPr>
        <w:widowControl w:val="0"/>
        <w:suppressLineNumbers/>
        <w:jc w:val="both"/>
        <w:rPr>
          <w:rFonts w:ascii="Arial Narrow" w:hAnsi="Arial Narrow"/>
          <w:lang w:val="sk-SK"/>
        </w:rPr>
      </w:pPr>
    </w:p>
    <w:p w:rsidR="00D24BE5" w:rsidRPr="004A1DFD" w:rsidRDefault="00D24BE5" w:rsidP="00D24BE5">
      <w:pPr>
        <w:widowControl w:val="0"/>
        <w:suppressLineNumbers/>
        <w:jc w:val="both"/>
        <w:rPr>
          <w:rFonts w:ascii="Arial Narrow" w:hAnsi="Arial Narrow"/>
          <w:lang w:val="sk-SK"/>
        </w:rPr>
      </w:pPr>
    </w:p>
    <w:p w:rsidR="00D24BE5" w:rsidRPr="004A1DFD" w:rsidRDefault="00D24BE5" w:rsidP="00D24BE5">
      <w:pPr>
        <w:widowControl w:val="0"/>
        <w:suppressLineNumbers/>
        <w:jc w:val="both"/>
        <w:rPr>
          <w:rFonts w:ascii="Arial Narrow" w:hAnsi="Arial Narrow"/>
          <w:lang w:val="sk-SK"/>
        </w:rPr>
      </w:pPr>
    </w:p>
    <w:p w:rsidR="00D24BE5" w:rsidRPr="004A1DFD" w:rsidRDefault="00D24BE5" w:rsidP="00D24BE5">
      <w:pPr>
        <w:widowControl w:val="0"/>
        <w:suppressLineNumbers/>
        <w:jc w:val="both"/>
        <w:rPr>
          <w:rFonts w:ascii="Arial Narrow" w:hAnsi="Arial Narrow"/>
          <w:lang w:val="sk-SK"/>
        </w:rPr>
      </w:pPr>
    </w:p>
    <w:p w:rsidR="00D24BE5" w:rsidRPr="004A1DFD" w:rsidRDefault="00D24BE5" w:rsidP="00D24BE5">
      <w:pPr>
        <w:widowControl w:val="0"/>
        <w:suppressLineNumbers/>
        <w:jc w:val="both"/>
        <w:rPr>
          <w:rFonts w:ascii="Arial Narrow" w:hAnsi="Arial Narrow"/>
          <w:lang w:val="sk-SK"/>
        </w:rPr>
      </w:pPr>
    </w:p>
    <w:p w:rsidR="00D24BE5" w:rsidRPr="004A1DFD" w:rsidRDefault="00D24BE5" w:rsidP="00D24BE5">
      <w:pPr>
        <w:widowControl w:val="0"/>
        <w:suppressLineNumbers/>
        <w:jc w:val="both"/>
        <w:rPr>
          <w:rFonts w:ascii="Arial Narrow" w:hAnsi="Arial Narrow"/>
          <w:lang w:val="sk-SK"/>
        </w:rPr>
      </w:pPr>
    </w:p>
    <w:p w:rsidR="00D24BE5" w:rsidRPr="004A1DFD" w:rsidRDefault="00D24BE5" w:rsidP="00D24BE5">
      <w:pPr>
        <w:widowControl w:val="0"/>
        <w:suppressLineNumbers/>
        <w:jc w:val="center"/>
        <w:rPr>
          <w:rFonts w:ascii="Arial Narrow" w:hAnsi="Arial Narrow"/>
          <w:b/>
          <w:sz w:val="36"/>
          <w:lang w:val="sk-SK"/>
        </w:rPr>
      </w:pPr>
      <w:r w:rsidRPr="004A1DFD">
        <w:rPr>
          <w:rFonts w:ascii="Arial Narrow" w:hAnsi="Arial Narrow"/>
          <w:b/>
          <w:sz w:val="36"/>
          <w:lang w:val="sk-SK"/>
        </w:rPr>
        <w:t xml:space="preserve">SPRIEVODNÁ </w:t>
      </w:r>
      <w:r w:rsidRPr="004A1DFD">
        <w:rPr>
          <w:rFonts w:ascii="Arial Narrow" w:hAnsi="Arial Narrow"/>
          <w:b/>
          <w:lang w:val="sk-SK"/>
        </w:rPr>
        <w:t xml:space="preserve"> </w:t>
      </w:r>
      <w:r w:rsidRPr="004A1DFD">
        <w:rPr>
          <w:rFonts w:ascii="Arial Narrow" w:hAnsi="Arial Narrow"/>
          <w:b/>
          <w:sz w:val="36"/>
          <w:lang w:val="sk-SK"/>
        </w:rPr>
        <w:t>SPRÁVA</w:t>
      </w:r>
    </w:p>
    <w:p w:rsidR="00D24BE5" w:rsidRPr="004A1DFD" w:rsidRDefault="00D24BE5" w:rsidP="00D24BE5">
      <w:pPr>
        <w:widowControl w:val="0"/>
        <w:suppressLineNumbers/>
        <w:jc w:val="both"/>
        <w:rPr>
          <w:rFonts w:ascii="Arial Narrow" w:hAnsi="Arial Narrow"/>
          <w:sz w:val="36"/>
          <w:lang w:val="sk-SK"/>
        </w:rPr>
      </w:pPr>
    </w:p>
    <w:p w:rsidR="00D24BE5" w:rsidRPr="004A1DFD" w:rsidRDefault="00D24BE5" w:rsidP="00D24BE5">
      <w:pPr>
        <w:widowControl w:val="0"/>
        <w:suppressLineNumbers/>
        <w:jc w:val="both"/>
        <w:rPr>
          <w:rFonts w:ascii="Arial Narrow" w:hAnsi="Arial Narrow"/>
          <w:sz w:val="36"/>
          <w:lang w:val="sk-SK"/>
        </w:rPr>
      </w:pPr>
    </w:p>
    <w:p w:rsidR="00D24BE5" w:rsidRPr="004A1DFD" w:rsidRDefault="00D24BE5" w:rsidP="00D24BE5">
      <w:pPr>
        <w:widowControl w:val="0"/>
        <w:suppressLineNumbers/>
        <w:jc w:val="both"/>
        <w:rPr>
          <w:rFonts w:ascii="Arial Narrow" w:hAnsi="Arial Narrow"/>
          <w:sz w:val="36"/>
          <w:lang w:val="sk-SK"/>
        </w:rPr>
      </w:pPr>
    </w:p>
    <w:p w:rsidR="00D24BE5" w:rsidRPr="004A1DFD" w:rsidRDefault="00D24BE5" w:rsidP="00D24BE5">
      <w:pPr>
        <w:widowControl w:val="0"/>
        <w:suppressLineNumbers/>
        <w:jc w:val="both"/>
        <w:rPr>
          <w:rFonts w:ascii="Arial Narrow" w:hAnsi="Arial Narrow"/>
          <w:sz w:val="36"/>
          <w:lang w:val="sk-SK"/>
        </w:rPr>
      </w:pPr>
    </w:p>
    <w:p w:rsidR="00D24BE5" w:rsidRPr="004A1DFD" w:rsidRDefault="00D24BE5" w:rsidP="00D24BE5">
      <w:pPr>
        <w:widowControl w:val="0"/>
        <w:suppressLineNumbers/>
        <w:jc w:val="both"/>
        <w:rPr>
          <w:rFonts w:ascii="Arial Narrow" w:hAnsi="Arial Narrow"/>
          <w:sz w:val="36"/>
          <w:lang w:val="sk-SK"/>
        </w:rPr>
      </w:pPr>
    </w:p>
    <w:p w:rsidR="00D24BE5" w:rsidRPr="004A1DFD" w:rsidRDefault="00D24BE5" w:rsidP="00D24BE5">
      <w:pPr>
        <w:widowControl w:val="0"/>
        <w:suppressLineNumbers/>
        <w:jc w:val="both"/>
        <w:rPr>
          <w:rFonts w:ascii="Arial Narrow" w:hAnsi="Arial Narrow"/>
          <w:sz w:val="36"/>
          <w:lang w:val="sk-SK"/>
        </w:rPr>
      </w:pPr>
    </w:p>
    <w:p w:rsidR="00D24BE5" w:rsidRPr="004A1DFD" w:rsidRDefault="00D24BE5" w:rsidP="00D24BE5">
      <w:pPr>
        <w:widowControl w:val="0"/>
        <w:suppressLineNumbers/>
        <w:jc w:val="both"/>
        <w:rPr>
          <w:rFonts w:ascii="Arial Narrow" w:hAnsi="Arial Narrow"/>
          <w:sz w:val="36"/>
          <w:lang w:val="sk-SK"/>
        </w:rPr>
      </w:pPr>
    </w:p>
    <w:p w:rsidR="00D24BE5" w:rsidRPr="004A1DFD" w:rsidRDefault="00D24BE5" w:rsidP="00D24BE5">
      <w:pPr>
        <w:widowControl w:val="0"/>
        <w:suppressLineNumbers/>
        <w:jc w:val="both"/>
        <w:rPr>
          <w:rFonts w:ascii="Arial Narrow" w:hAnsi="Arial Narrow"/>
          <w:sz w:val="36"/>
          <w:lang w:val="sk-SK"/>
        </w:rPr>
      </w:pPr>
    </w:p>
    <w:p w:rsidR="00F953EB" w:rsidRPr="004A1DFD" w:rsidRDefault="00F953EB" w:rsidP="00D24BE5">
      <w:pPr>
        <w:widowControl w:val="0"/>
        <w:suppressLineNumbers/>
        <w:jc w:val="both"/>
        <w:rPr>
          <w:rFonts w:ascii="Arial Narrow" w:hAnsi="Arial Narrow"/>
          <w:sz w:val="36"/>
          <w:lang w:val="sk-SK"/>
        </w:rPr>
      </w:pPr>
    </w:p>
    <w:p w:rsidR="00C9692E" w:rsidRPr="004A1DFD" w:rsidRDefault="00C9692E" w:rsidP="00D24BE5">
      <w:pPr>
        <w:widowControl w:val="0"/>
        <w:suppressLineNumbers/>
        <w:jc w:val="both"/>
        <w:rPr>
          <w:rFonts w:ascii="Arial Narrow" w:hAnsi="Arial Narrow"/>
          <w:sz w:val="36"/>
          <w:lang w:val="sk-SK"/>
        </w:rPr>
      </w:pPr>
    </w:p>
    <w:p w:rsidR="004A1DFD" w:rsidRPr="004A1DFD" w:rsidRDefault="004A1DFD" w:rsidP="00D24BE5">
      <w:pPr>
        <w:widowControl w:val="0"/>
        <w:suppressLineNumbers/>
        <w:jc w:val="both"/>
        <w:rPr>
          <w:rFonts w:ascii="Arial Narrow" w:hAnsi="Arial Narrow"/>
          <w:sz w:val="36"/>
          <w:lang w:val="sk-SK"/>
        </w:rPr>
      </w:pPr>
    </w:p>
    <w:p w:rsidR="00811E63" w:rsidRDefault="00811E63" w:rsidP="00D24BE5">
      <w:pPr>
        <w:widowControl w:val="0"/>
        <w:suppressLineNumbers/>
        <w:jc w:val="both"/>
        <w:rPr>
          <w:rFonts w:ascii="Arial Narrow" w:hAnsi="Arial Narrow"/>
          <w:b/>
          <w:lang w:val="sk-SK"/>
        </w:rPr>
      </w:pPr>
    </w:p>
    <w:p w:rsidR="00905250" w:rsidRDefault="00905250" w:rsidP="00D24BE5">
      <w:pPr>
        <w:widowControl w:val="0"/>
        <w:suppressLineNumbers/>
        <w:jc w:val="both"/>
        <w:rPr>
          <w:rFonts w:ascii="Arial Narrow" w:hAnsi="Arial Narrow"/>
          <w:b/>
          <w:lang w:val="sk-SK"/>
        </w:rPr>
      </w:pPr>
    </w:p>
    <w:p w:rsidR="003E3964" w:rsidRDefault="003E3964" w:rsidP="00D24BE5">
      <w:pPr>
        <w:widowControl w:val="0"/>
        <w:suppressLineNumbers/>
        <w:jc w:val="both"/>
        <w:rPr>
          <w:rFonts w:ascii="Arial Narrow" w:hAnsi="Arial Narrow"/>
          <w:b/>
          <w:lang w:val="sk-SK"/>
        </w:rPr>
      </w:pPr>
    </w:p>
    <w:p w:rsidR="00905250" w:rsidRPr="004A1DFD" w:rsidRDefault="00905250" w:rsidP="00D24BE5">
      <w:pPr>
        <w:widowControl w:val="0"/>
        <w:suppressLineNumbers/>
        <w:jc w:val="both"/>
        <w:rPr>
          <w:rFonts w:ascii="Arial Narrow" w:hAnsi="Arial Narrow"/>
          <w:b/>
          <w:lang w:val="sk-SK"/>
        </w:rPr>
      </w:pPr>
    </w:p>
    <w:p w:rsidR="00D24BE5" w:rsidRPr="004A1DFD" w:rsidRDefault="00D24BE5" w:rsidP="00D24BE5">
      <w:pPr>
        <w:widowControl w:val="0"/>
        <w:suppressLineNumbers/>
        <w:jc w:val="both"/>
        <w:rPr>
          <w:rFonts w:ascii="Arial Narrow" w:hAnsi="Arial Narrow"/>
          <w:b/>
          <w:sz w:val="22"/>
          <w:szCs w:val="22"/>
          <w:lang w:val="sk-SK"/>
        </w:rPr>
      </w:pPr>
      <w:r w:rsidRPr="004A1DFD">
        <w:rPr>
          <w:rFonts w:ascii="Arial Narrow" w:hAnsi="Arial Narrow"/>
          <w:b/>
          <w:sz w:val="22"/>
          <w:szCs w:val="22"/>
          <w:lang w:val="sk-SK"/>
        </w:rPr>
        <w:t>Obsah sprievodnej správy :</w:t>
      </w:r>
    </w:p>
    <w:p w:rsidR="00D24BE5" w:rsidRPr="004A1DFD" w:rsidRDefault="00D24BE5" w:rsidP="00D24BE5">
      <w:pPr>
        <w:widowControl w:val="0"/>
        <w:suppressLineNumbers/>
        <w:jc w:val="both"/>
        <w:rPr>
          <w:rFonts w:ascii="Arial Narrow" w:hAnsi="Arial Narrow"/>
          <w:sz w:val="22"/>
          <w:szCs w:val="22"/>
          <w:lang w:val="sk-SK"/>
        </w:rPr>
      </w:pPr>
      <w:r w:rsidRPr="004A1DFD">
        <w:rPr>
          <w:rFonts w:ascii="Arial Narrow" w:hAnsi="Arial Narrow"/>
          <w:sz w:val="22"/>
          <w:szCs w:val="22"/>
          <w:lang w:val="sk-SK"/>
        </w:rPr>
        <w:t xml:space="preserve"> </w:t>
      </w:r>
    </w:p>
    <w:p w:rsidR="00F953EB" w:rsidRPr="004A1DFD" w:rsidRDefault="00F953EB" w:rsidP="00D57A5A">
      <w:pPr>
        <w:numPr>
          <w:ilvl w:val="0"/>
          <w:numId w:val="1"/>
        </w:numPr>
        <w:rPr>
          <w:rFonts w:ascii="Arial Narrow" w:hAnsi="Arial Narrow"/>
          <w:sz w:val="22"/>
          <w:szCs w:val="22"/>
          <w:lang w:val="sk-SK"/>
        </w:rPr>
      </w:pPr>
      <w:r w:rsidRPr="004A1DFD">
        <w:rPr>
          <w:rFonts w:ascii="Arial Narrow" w:hAnsi="Arial Narrow"/>
          <w:sz w:val="22"/>
          <w:szCs w:val="22"/>
          <w:lang w:val="sk-SK"/>
        </w:rPr>
        <w:t>Identifikačné údaje o navrhovanej stavbe</w:t>
      </w:r>
    </w:p>
    <w:p w:rsidR="00F953EB" w:rsidRPr="004A1DFD" w:rsidRDefault="00F953EB" w:rsidP="00D57A5A">
      <w:pPr>
        <w:numPr>
          <w:ilvl w:val="0"/>
          <w:numId w:val="1"/>
        </w:numPr>
        <w:rPr>
          <w:rFonts w:ascii="Arial Narrow" w:hAnsi="Arial Narrow"/>
          <w:sz w:val="22"/>
          <w:szCs w:val="22"/>
          <w:lang w:val="sk-SK"/>
        </w:rPr>
      </w:pPr>
      <w:r w:rsidRPr="004A1DFD">
        <w:rPr>
          <w:rFonts w:ascii="Arial Narrow" w:hAnsi="Arial Narrow"/>
          <w:sz w:val="22"/>
          <w:szCs w:val="22"/>
          <w:lang w:val="sk-SK"/>
        </w:rPr>
        <w:t>Identifikačné údaje stavebníka, investora a spracovateľa</w:t>
      </w:r>
    </w:p>
    <w:p w:rsidR="00F953EB" w:rsidRPr="004A1DFD" w:rsidRDefault="00F953EB" w:rsidP="00D57A5A">
      <w:pPr>
        <w:numPr>
          <w:ilvl w:val="0"/>
          <w:numId w:val="1"/>
        </w:numPr>
        <w:rPr>
          <w:rFonts w:ascii="Arial Narrow" w:hAnsi="Arial Narrow"/>
          <w:sz w:val="22"/>
          <w:szCs w:val="22"/>
          <w:lang w:val="sk-SK"/>
        </w:rPr>
      </w:pPr>
      <w:r w:rsidRPr="004A1DFD">
        <w:rPr>
          <w:rFonts w:ascii="Arial Narrow" w:hAnsi="Arial Narrow"/>
          <w:sz w:val="22"/>
          <w:szCs w:val="22"/>
          <w:lang w:val="sk-SK"/>
        </w:rPr>
        <w:t>Základné údaje charakterizujúce stavbu</w:t>
      </w:r>
      <w:r w:rsidR="007F37BF">
        <w:rPr>
          <w:rFonts w:ascii="Arial Narrow" w:hAnsi="Arial Narrow"/>
          <w:sz w:val="22"/>
          <w:szCs w:val="22"/>
          <w:lang w:val="sk-SK"/>
        </w:rPr>
        <w:t xml:space="preserve"> a jej budúcu prevádzku</w:t>
      </w:r>
    </w:p>
    <w:p w:rsidR="00F953EB" w:rsidRPr="004A1DFD" w:rsidRDefault="00F953EB" w:rsidP="00D57A5A">
      <w:pPr>
        <w:numPr>
          <w:ilvl w:val="0"/>
          <w:numId w:val="1"/>
        </w:numPr>
        <w:rPr>
          <w:rFonts w:ascii="Arial Narrow" w:hAnsi="Arial Narrow"/>
          <w:sz w:val="22"/>
          <w:szCs w:val="22"/>
          <w:lang w:val="sk-SK"/>
        </w:rPr>
      </w:pPr>
      <w:r w:rsidRPr="004A1DFD">
        <w:rPr>
          <w:rFonts w:ascii="Arial Narrow" w:hAnsi="Arial Narrow"/>
          <w:sz w:val="22"/>
          <w:szCs w:val="22"/>
          <w:lang w:val="sk-SK"/>
        </w:rPr>
        <w:t>Súhrnný prehľad a zdôvodnenie</w:t>
      </w:r>
    </w:p>
    <w:p w:rsidR="00F953EB" w:rsidRPr="004A1DFD" w:rsidRDefault="00F953EB" w:rsidP="00D57A5A">
      <w:pPr>
        <w:numPr>
          <w:ilvl w:val="0"/>
          <w:numId w:val="1"/>
        </w:numPr>
        <w:rPr>
          <w:rFonts w:ascii="Arial Narrow" w:hAnsi="Arial Narrow"/>
          <w:sz w:val="22"/>
          <w:szCs w:val="22"/>
          <w:lang w:val="sk-SK"/>
        </w:rPr>
      </w:pPr>
      <w:r w:rsidRPr="004A1DFD">
        <w:rPr>
          <w:rFonts w:ascii="Arial Narrow" w:hAnsi="Arial Narrow"/>
          <w:sz w:val="22"/>
          <w:szCs w:val="22"/>
          <w:lang w:val="sk-SK"/>
        </w:rPr>
        <w:t>Členenie stavby na stavebné objekty, prevádzkové súbory, prípadne etapy</w:t>
      </w:r>
    </w:p>
    <w:p w:rsidR="00F953EB" w:rsidRPr="004A1DFD" w:rsidRDefault="00F953EB" w:rsidP="00D57A5A">
      <w:pPr>
        <w:numPr>
          <w:ilvl w:val="0"/>
          <w:numId w:val="1"/>
        </w:numPr>
        <w:rPr>
          <w:rFonts w:ascii="Arial Narrow" w:hAnsi="Arial Narrow"/>
          <w:sz w:val="22"/>
          <w:szCs w:val="22"/>
          <w:lang w:val="sk-SK"/>
        </w:rPr>
      </w:pPr>
      <w:r w:rsidRPr="004A1DFD">
        <w:rPr>
          <w:rFonts w:ascii="Arial Narrow" w:hAnsi="Arial Narrow"/>
          <w:sz w:val="22"/>
          <w:szCs w:val="22"/>
          <w:lang w:val="sk-SK"/>
        </w:rPr>
        <w:t>Vecné a časové väzby stavby na okolitú výstavbu a súvisiace investície</w:t>
      </w:r>
    </w:p>
    <w:p w:rsidR="00F953EB" w:rsidRPr="004A1DFD" w:rsidRDefault="00F953EB" w:rsidP="00D57A5A">
      <w:pPr>
        <w:numPr>
          <w:ilvl w:val="0"/>
          <w:numId w:val="1"/>
        </w:numPr>
        <w:rPr>
          <w:rFonts w:ascii="Arial Narrow" w:hAnsi="Arial Narrow"/>
          <w:sz w:val="22"/>
          <w:szCs w:val="22"/>
          <w:lang w:val="sk-SK"/>
        </w:rPr>
      </w:pPr>
      <w:r w:rsidRPr="004A1DFD">
        <w:rPr>
          <w:rFonts w:ascii="Arial Narrow" w:hAnsi="Arial Narrow"/>
          <w:sz w:val="22"/>
          <w:szCs w:val="22"/>
          <w:lang w:val="sk-SK"/>
        </w:rPr>
        <w:t>Prehľad východiskových podkladov</w:t>
      </w:r>
    </w:p>
    <w:p w:rsidR="00F953EB" w:rsidRDefault="00F953EB" w:rsidP="00D57A5A">
      <w:pPr>
        <w:numPr>
          <w:ilvl w:val="0"/>
          <w:numId w:val="1"/>
        </w:numPr>
        <w:rPr>
          <w:rFonts w:ascii="Arial Narrow" w:hAnsi="Arial Narrow"/>
          <w:sz w:val="22"/>
          <w:szCs w:val="22"/>
          <w:lang w:val="sk-SK"/>
        </w:rPr>
      </w:pPr>
      <w:r w:rsidRPr="004A1DFD">
        <w:rPr>
          <w:rFonts w:ascii="Arial Narrow" w:hAnsi="Arial Narrow"/>
          <w:sz w:val="22"/>
          <w:szCs w:val="22"/>
          <w:lang w:val="sk-SK"/>
        </w:rPr>
        <w:t>Skúšobná prevádzka a doba jej trvania s postupným uvádzaním stavby do prevádzky</w:t>
      </w:r>
    </w:p>
    <w:p w:rsidR="004A1DFD" w:rsidRPr="004A1DFD" w:rsidRDefault="004A1DFD" w:rsidP="004A1DFD">
      <w:pPr>
        <w:rPr>
          <w:rFonts w:ascii="Arial Narrow" w:hAnsi="Arial Narrow"/>
          <w:sz w:val="22"/>
          <w:szCs w:val="22"/>
          <w:lang w:val="sk-SK"/>
        </w:rPr>
      </w:pPr>
    </w:p>
    <w:p w:rsidR="00F953EB" w:rsidRPr="004A1DFD" w:rsidRDefault="00F953EB" w:rsidP="00F953EB">
      <w:pPr>
        <w:widowControl w:val="0"/>
        <w:suppressLineNumbers/>
        <w:jc w:val="both"/>
        <w:rPr>
          <w:rFonts w:ascii="Arial Narrow" w:hAnsi="Arial Narrow"/>
          <w:b/>
          <w:caps/>
          <w:lang w:val="sk-SK"/>
        </w:rPr>
      </w:pPr>
      <w:r w:rsidRPr="004A1DFD">
        <w:rPr>
          <w:rFonts w:ascii="Arial Narrow" w:hAnsi="Arial Narrow"/>
          <w:b/>
          <w:lang w:val="sk-SK"/>
        </w:rPr>
        <w:lastRenderedPageBreak/>
        <w:t xml:space="preserve">1.,IDENTIFIKAČNÉ ÚDAJE </w:t>
      </w:r>
      <w:r w:rsidRPr="004A1DFD">
        <w:rPr>
          <w:rFonts w:ascii="Arial Narrow" w:hAnsi="Arial Narrow"/>
          <w:b/>
          <w:caps/>
          <w:lang w:val="sk-SK"/>
        </w:rPr>
        <w:t>o navrhovanej STAVBE:</w:t>
      </w:r>
    </w:p>
    <w:p w:rsidR="007115D5" w:rsidRPr="004A1DFD" w:rsidRDefault="00F953EB" w:rsidP="007115D5">
      <w:pPr>
        <w:widowControl w:val="0"/>
        <w:suppressLineNumbers/>
        <w:jc w:val="both"/>
        <w:rPr>
          <w:rFonts w:ascii="Arial Narrow" w:hAnsi="Arial Narrow"/>
          <w:sz w:val="10"/>
          <w:szCs w:val="10"/>
          <w:lang w:val="sk-SK"/>
        </w:rPr>
      </w:pPr>
      <w:r w:rsidRPr="004A1DFD">
        <w:rPr>
          <w:rFonts w:ascii="Arial Narrow" w:hAnsi="Arial Narrow"/>
          <w:lang w:val="sk-SK"/>
        </w:rPr>
        <w:t xml:space="preserve">   </w:t>
      </w:r>
      <w:r w:rsidR="007115D5" w:rsidRPr="004A1DFD">
        <w:rPr>
          <w:rFonts w:ascii="Arial Narrow" w:hAnsi="Arial Narrow"/>
          <w:lang w:val="sk-SK"/>
        </w:rPr>
        <w:t xml:space="preserve"> </w:t>
      </w:r>
    </w:p>
    <w:p w:rsidR="00CE2A05" w:rsidRPr="00CE2A05" w:rsidRDefault="007115D5" w:rsidP="00CE2A05">
      <w:pPr>
        <w:jc w:val="both"/>
        <w:rPr>
          <w:rFonts w:ascii="Arial Narrow" w:hAnsi="Arial Narrow"/>
          <w:b/>
          <w:color w:val="76923C" w:themeColor="accent3" w:themeShade="BF"/>
          <w:sz w:val="20"/>
          <w:szCs w:val="20"/>
        </w:rPr>
      </w:pPr>
      <w:proofErr w:type="spellStart"/>
      <w:r w:rsidRPr="00CE2A05">
        <w:rPr>
          <w:rFonts w:ascii="Arial Narrow" w:hAnsi="Arial Narrow"/>
          <w:sz w:val="22"/>
          <w:szCs w:val="22"/>
        </w:rPr>
        <w:t>Názov</w:t>
      </w:r>
      <w:proofErr w:type="spellEnd"/>
      <w:r w:rsidRPr="00CE2A05">
        <w:rPr>
          <w:rFonts w:ascii="Arial Narrow" w:hAnsi="Arial Narrow"/>
          <w:sz w:val="22"/>
          <w:szCs w:val="22"/>
        </w:rPr>
        <w:t xml:space="preserve"> stavby:</w:t>
      </w:r>
      <w:r w:rsidR="003B4E97" w:rsidRPr="00CE2A05">
        <w:rPr>
          <w:rFonts w:ascii="Arial Narrow" w:hAnsi="Arial Narrow"/>
          <w:sz w:val="22"/>
          <w:szCs w:val="22"/>
        </w:rPr>
        <w:tab/>
      </w:r>
      <w:r w:rsidR="003B4E97" w:rsidRPr="00CE2A05">
        <w:rPr>
          <w:rFonts w:ascii="Arial Narrow" w:hAnsi="Arial Narrow"/>
          <w:sz w:val="22"/>
          <w:szCs w:val="22"/>
        </w:rPr>
        <w:tab/>
      </w:r>
      <w:proofErr w:type="gramStart"/>
      <w:r w:rsidR="006E1E42" w:rsidRPr="006E1E42">
        <w:rPr>
          <w:rFonts w:ascii="Arial Narrow" w:eastAsia="Calibri" w:hAnsi="Arial Narrow" w:cs="Calibri"/>
          <w:sz w:val="22"/>
          <w:szCs w:val="22"/>
        </w:rPr>
        <w:t>ABA  ZELENÁ</w:t>
      </w:r>
      <w:proofErr w:type="gramEnd"/>
      <w:r w:rsidR="006E1E42" w:rsidRPr="006E1E42">
        <w:rPr>
          <w:rFonts w:ascii="Arial Narrow" w:eastAsia="Calibri" w:hAnsi="Arial Narrow" w:cs="Calibri"/>
          <w:sz w:val="22"/>
          <w:szCs w:val="22"/>
        </w:rPr>
        <w:t xml:space="preserve"> CESTA - „</w:t>
      </w:r>
      <w:r w:rsidR="006E1E42" w:rsidRPr="006E1E42">
        <w:rPr>
          <w:rFonts w:ascii="Arial Narrow" w:hAnsi="Arial Narrow"/>
          <w:i/>
          <w:iCs/>
          <w:caps/>
          <w:sz w:val="22"/>
          <w:szCs w:val="22"/>
        </w:rPr>
        <w:t>Zelený ZážITOK</w:t>
      </w:r>
      <w:r w:rsidR="006E1E42" w:rsidRPr="006E1E42">
        <w:rPr>
          <w:rFonts w:ascii="Arial Narrow" w:hAnsi="Arial Narrow"/>
          <w:i/>
          <w:iCs/>
          <w:sz w:val="22"/>
          <w:szCs w:val="22"/>
        </w:rPr>
        <w:t xml:space="preserve"> v rámci </w:t>
      </w:r>
      <w:proofErr w:type="spellStart"/>
      <w:r w:rsidR="006E1E42" w:rsidRPr="006E1E42">
        <w:rPr>
          <w:rFonts w:ascii="Arial Narrow" w:hAnsi="Arial Narrow"/>
          <w:i/>
          <w:iCs/>
          <w:sz w:val="22"/>
          <w:szCs w:val="22"/>
        </w:rPr>
        <w:t>katastra</w:t>
      </w:r>
      <w:proofErr w:type="spellEnd"/>
      <w:r w:rsidR="006E1E42" w:rsidRPr="006E1E42">
        <w:rPr>
          <w:rFonts w:ascii="Arial Narrow" w:hAnsi="Arial Narrow"/>
          <w:i/>
          <w:iCs/>
          <w:sz w:val="22"/>
          <w:szCs w:val="22"/>
        </w:rPr>
        <w:t xml:space="preserve"> </w:t>
      </w:r>
      <w:proofErr w:type="spellStart"/>
      <w:r w:rsidR="006E1E42" w:rsidRPr="006E1E42">
        <w:rPr>
          <w:rFonts w:ascii="Arial Narrow" w:hAnsi="Arial Narrow"/>
          <w:i/>
          <w:iCs/>
          <w:sz w:val="22"/>
          <w:szCs w:val="22"/>
        </w:rPr>
        <w:t>Perín</w:t>
      </w:r>
      <w:proofErr w:type="spellEnd"/>
      <w:r w:rsidR="006E1E42" w:rsidRPr="006E1E42">
        <w:rPr>
          <w:rFonts w:ascii="Arial Narrow" w:hAnsi="Arial Narrow"/>
          <w:sz w:val="22"/>
          <w:szCs w:val="22"/>
        </w:rPr>
        <w:t>“</w:t>
      </w:r>
    </w:p>
    <w:p w:rsidR="00430261" w:rsidRPr="004A1DFD" w:rsidRDefault="00430261" w:rsidP="00CE2A05">
      <w:pPr>
        <w:jc w:val="both"/>
        <w:rPr>
          <w:rFonts w:ascii="Arial Narrow" w:hAnsi="Arial Narrow"/>
          <w:b/>
          <w:sz w:val="22"/>
          <w:szCs w:val="22"/>
          <w:lang w:val="sk-SK"/>
        </w:rPr>
      </w:pPr>
    </w:p>
    <w:p w:rsidR="007115D5" w:rsidRPr="004A1DFD" w:rsidRDefault="007115D5" w:rsidP="00CE2A05">
      <w:pPr>
        <w:pStyle w:val="Nadpis3"/>
        <w:jc w:val="both"/>
        <w:rPr>
          <w:rFonts w:ascii="Arial Narrow" w:hAnsi="Arial Narrow"/>
          <w:i w:val="0"/>
          <w:sz w:val="22"/>
          <w:szCs w:val="22"/>
        </w:rPr>
      </w:pPr>
      <w:proofErr w:type="spellStart"/>
      <w:r w:rsidRPr="004A1DFD">
        <w:rPr>
          <w:rFonts w:ascii="Arial Narrow" w:hAnsi="Arial Narrow"/>
          <w:i w:val="0"/>
          <w:sz w:val="22"/>
          <w:szCs w:val="22"/>
        </w:rPr>
        <w:t>Miesto</w:t>
      </w:r>
      <w:proofErr w:type="spellEnd"/>
      <w:r w:rsidRPr="004A1DFD">
        <w:rPr>
          <w:rFonts w:ascii="Arial Narrow" w:hAnsi="Arial Narrow"/>
          <w:i w:val="0"/>
          <w:sz w:val="22"/>
          <w:szCs w:val="22"/>
        </w:rPr>
        <w:t xml:space="preserve"> stavby:</w:t>
      </w:r>
      <w:r w:rsidR="003B4E97" w:rsidRPr="004A1DFD">
        <w:rPr>
          <w:rFonts w:ascii="Arial Narrow" w:hAnsi="Arial Narrow"/>
          <w:i w:val="0"/>
          <w:sz w:val="22"/>
          <w:szCs w:val="22"/>
        </w:rPr>
        <w:tab/>
      </w:r>
      <w:r w:rsidR="003B4E97" w:rsidRPr="004A1DFD">
        <w:rPr>
          <w:rFonts w:ascii="Arial Narrow" w:hAnsi="Arial Narrow"/>
          <w:i w:val="0"/>
          <w:sz w:val="22"/>
          <w:szCs w:val="22"/>
        </w:rPr>
        <w:tab/>
      </w:r>
      <w:proofErr w:type="spellStart"/>
      <w:r w:rsidR="00CE2A05">
        <w:rPr>
          <w:rFonts w:ascii="Arial Narrow" w:hAnsi="Arial Narrow"/>
          <w:i w:val="0"/>
          <w:sz w:val="22"/>
          <w:szCs w:val="22"/>
        </w:rPr>
        <w:t>Perín</w:t>
      </w:r>
      <w:proofErr w:type="spellEnd"/>
    </w:p>
    <w:p w:rsidR="00430261" w:rsidRPr="00C818A0" w:rsidRDefault="00430261" w:rsidP="00430261">
      <w:pPr>
        <w:rPr>
          <w:rFonts w:ascii="Arial Narrow" w:hAnsi="Arial Narrow"/>
          <w:sz w:val="16"/>
          <w:szCs w:val="16"/>
          <w:lang w:eastAsia="sk-SK"/>
        </w:rPr>
      </w:pPr>
    </w:p>
    <w:p w:rsidR="00CE2A05" w:rsidRPr="004A1DFD" w:rsidRDefault="007115D5" w:rsidP="00CE2A05">
      <w:pPr>
        <w:pStyle w:val="Nadpis3"/>
        <w:jc w:val="both"/>
        <w:rPr>
          <w:rFonts w:ascii="Arial Narrow" w:hAnsi="Arial Narrow"/>
          <w:i w:val="0"/>
          <w:sz w:val="22"/>
          <w:szCs w:val="22"/>
        </w:rPr>
      </w:pPr>
      <w:proofErr w:type="spellStart"/>
      <w:r w:rsidRPr="004A1DFD">
        <w:rPr>
          <w:rFonts w:ascii="Arial Narrow" w:hAnsi="Arial Narrow"/>
          <w:i w:val="0"/>
          <w:sz w:val="22"/>
          <w:szCs w:val="22"/>
        </w:rPr>
        <w:t>Katastrálne</w:t>
      </w:r>
      <w:proofErr w:type="spellEnd"/>
      <w:r w:rsidRPr="004A1DFD">
        <w:rPr>
          <w:rFonts w:ascii="Arial Narrow" w:hAnsi="Arial Narrow"/>
          <w:i w:val="0"/>
          <w:sz w:val="22"/>
          <w:szCs w:val="22"/>
        </w:rPr>
        <w:t xml:space="preserve"> </w:t>
      </w:r>
      <w:proofErr w:type="spellStart"/>
      <w:r w:rsidR="000118C9" w:rsidRPr="004A1DFD">
        <w:rPr>
          <w:rFonts w:ascii="Arial Narrow" w:hAnsi="Arial Narrow"/>
          <w:i w:val="0"/>
          <w:sz w:val="22"/>
          <w:szCs w:val="22"/>
        </w:rPr>
        <w:t>územ</w:t>
      </w:r>
      <w:r w:rsidR="00430261" w:rsidRPr="004A1DFD">
        <w:rPr>
          <w:rFonts w:ascii="Arial Narrow" w:hAnsi="Arial Narrow"/>
          <w:i w:val="0"/>
          <w:sz w:val="22"/>
          <w:szCs w:val="22"/>
        </w:rPr>
        <w:t>ia</w:t>
      </w:r>
      <w:proofErr w:type="spellEnd"/>
      <w:r w:rsidRPr="004A1DFD">
        <w:rPr>
          <w:rFonts w:ascii="Arial Narrow" w:hAnsi="Arial Narrow"/>
          <w:i w:val="0"/>
          <w:sz w:val="22"/>
          <w:szCs w:val="22"/>
        </w:rPr>
        <w:t xml:space="preserve">: </w:t>
      </w:r>
      <w:r w:rsidR="003B4E97" w:rsidRPr="004A1DFD">
        <w:rPr>
          <w:rFonts w:ascii="Arial Narrow" w:hAnsi="Arial Narrow"/>
          <w:i w:val="0"/>
          <w:sz w:val="22"/>
          <w:szCs w:val="22"/>
        </w:rPr>
        <w:tab/>
      </w:r>
      <w:proofErr w:type="spellStart"/>
      <w:r w:rsidR="00CE2A05">
        <w:rPr>
          <w:rFonts w:ascii="Arial Narrow" w:hAnsi="Arial Narrow"/>
          <w:i w:val="0"/>
          <w:sz w:val="22"/>
          <w:szCs w:val="22"/>
        </w:rPr>
        <w:t>Perín</w:t>
      </w:r>
      <w:proofErr w:type="spellEnd"/>
    </w:p>
    <w:p w:rsidR="00430261" w:rsidRPr="00C818A0" w:rsidRDefault="00430261" w:rsidP="00CE2A05">
      <w:pPr>
        <w:pStyle w:val="Nadpis3"/>
        <w:jc w:val="both"/>
        <w:rPr>
          <w:rFonts w:ascii="Arial Narrow" w:hAnsi="Arial Narrow"/>
          <w:sz w:val="16"/>
          <w:szCs w:val="16"/>
        </w:rPr>
      </w:pPr>
    </w:p>
    <w:p w:rsidR="007115D5" w:rsidRPr="004A1DFD" w:rsidRDefault="003B4E97" w:rsidP="007115D5">
      <w:pPr>
        <w:pStyle w:val="Nadpis3"/>
        <w:jc w:val="both"/>
        <w:rPr>
          <w:rFonts w:ascii="Arial Narrow" w:hAnsi="Arial Narrow"/>
          <w:i w:val="0"/>
          <w:sz w:val="22"/>
          <w:szCs w:val="22"/>
        </w:rPr>
      </w:pPr>
      <w:r w:rsidRPr="004A1DFD">
        <w:rPr>
          <w:rFonts w:ascii="Arial Narrow" w:hAnsi="Arial Narrow"/>
          <w:i w:val="0"/>
          <w:sz w:val="22"/>
          <w:szCs w:val="22"/>
        </w:rPr>
        <w:t>Kraj:</w:t>
      </w:r>
      <w:r w:rsidRPr="004A1DFD">
        <w:rPr>
          <w:rFonts w:ascii="Arial Narrow" w:hAnsi="Arial Narrow"/>
          <w:i w:val="0"/>
          <w:sz w:val="22"/>
          <w:szCs w:val="22"/>
        </w:rPr>
        <w:tab/>
      </w:r>
      <w:r w:rsidRPr="004A1DFD">
        <w:rPr>
          <w:rFonts w:ascii="Arial Narrow" w:hAnsi="Arial Narrow"/>
          <w:i w:val="0"/>
          <w:sz w:val="22"/>
          <w:szCs w:val="22"/>
        </w:rPr>
        <w:tab/>
      </w:r>
      <w:r w:rsidRPr="004A1DFD">
        <w:rPr>
          <w:rFonts w:ascii="Arial Narrow" w:hAnsi="Arial Narrow"/>
          <w:i w:val="0"/>
          <w:sz w:val="22"/>
          <w:szCs w:val="22"/>
        </w:rPr>
        <w:tab/>
      </w:r>
      <w:r w:rsidR="00CE2A05">
        <w:rPr>
          <w:rFonts w:ascii="Arial Narrow" w:hAnsi="Arial Narrow"/>
          <w:i w:val="0"/>
          <w:sz w:val="22"/>
          <w:szCs w:val="22"/>
        </w:rPr>
        <w:t>Košický</w:t>
      </w:r>
    </w:p>
    <w:p w:rsidR="00430261" w:rsidRPr="00C818A0" w:rsidRDefault="00430261" w:rsidP="00430261">
      <w:pPr>
        <w:rPr>
          <w:rFonts w:ascii="Arial Narrow" w:hAnsi="Arial Narrow"/>
          <w:sz w:val="16"/>
          <w:szCs w:val="16"/>
          <w:lang w:eastAsia="sk-SK"/>
        </w:rPr>
      </w:pPr>
    </w:p>
    <w:p w:rsidR="003B4E97" w:rsidRPr="004A1DFD" w:rsidRDefault="003B4E97" w:rsidP="003B4E97">
      <w:pPr>
        <w:pStyle w:val="Nadpis3"/>
        <w:jc w:val="both"/>
        <w:rPr>
          <w:rFonts w:ascii="Arial Narrow" w:hAnsi="Arial Narrow"/>
          <w:i w:val="0"/>
          <w:sz w:val="22"/>
          <w:szCs w:val="22"/>
        </w:rPr>
      </w:pPr>
      <w:r w:rsidRPr="004A1DFD">
        <w:rPr>
          <w:rFonts w:ascii="Arial Narrow" w:hAnsi="Arial Narrow"/>
          <w:i w:val="0"/>
          <w:sz w:val="22"/>
          <w:szCs w:val="22"/>
        </w:rPr>
        <w:t>Druh stavby:</w:t>
      </w:r>
      <w:r w:rsidRPr="004A1DFD">
        <w:rPr>
          <w:rFonts w:ascii="Arial Narrow" w:hAnsi="Arial Narrow"/>
          <w:i w:val="0"/>
          <w:sz w:val="22"/>
          <w:szCs w:val="22"/>
        </w:rPr>
        <w:tab/>
      </w:r>
      <w:r w:rsidRPr="004A1DFD">
        <w:rPr>
          <w:rFonts w:ascii="Arial Narrow" w:hAnsi="Arial Narrow"/>
          <w:i w:val="0"/>
          <w:sz w:val="22"/>
          <w:szCs w:val="22"/>
        </w:rPr>
        <w:tab/>
      </w:r>
      <w:r w:rsidR="00430261" w:rsidRPr="004A1DFD">
        <w:rPr>
          <w:rFonts w:ascii="Arial Narrow" w:hAnsi="Arial Narrow"/>
          <w:i w:val="0"/>
          <w:sz w:val="22"/>
          <w:szCs w:val="22"/>
        </w:rPr>
        <w:t>Novostavba</w:t>
      </w:r>
    </w:p>
    <w:p w:rsidR="00F953EB" w:rsidRPr="004A1DFD" w:rsidRDefault="00F953EB" w:rsidP="007115D5">
      <w:pPr>
        <w:widowControl w:val="0"/>
        <w:suppressLineNumbers/>
        <w:jc w:val="both"/>
        <w:rPr>
          <w:rFonts w:ascii="Arial Narrow" w:hAnsi="Arial Narrow"/>
          <w:sz w:val="22"/>
          <w:szCs w:val="22"/>
          <w:lang w:val="sk-SK"/>
        </w:rPr>
      </w:pPr>
    </w:p>
    <w:p w:rsidR="00F953EB" w:rsidRPr="004A1DFD" w:rsidRDefault="00F953EB" w:rsidP="00F953EB">
      <w:pPr>
        <w:jc w:val="both"/>
        <w:rPr>
          <w:rFonts w:ascii="Arial Narrow" w:hAnsi="Arial Narrow"/>
          <w:b/>
          <w:caps/>
          <w:lang w:val="sk-SK"/>
        </w:rPr>
      </w:pPr>
      <w:r w:rsidRPr="004A1DFD">
        <w:rPr>
          <w:rFonts w:ascii="Arial Narrow" w:hAnsi="Arial Narrow"/>
          <w:b/>
          <w:caps/>
          <w:lang w:val="sk-SK"/>
        </w:rPr>
        <w:t xml:space="preserve">2.,Identifikačné údaje </w:t>
      </w:r>
      <w:r w:rsidR="004E5458" w:rsidRPr="004A1DFD">
        <w:rPr>
          <w:rFonts w:ascii="Arial Narrow" w:hAnsi="Arial Narrow"/>
          <w:b/>
          <w:caps/>
          <w:lang w:val="sk-SK"/>
        </w:rPr>
        <w:t xml:space="preserve">investora, </w:t>
      </w:r>
      <w:r w:rsidRPr="004A1DFD">
        <w:rPr>
          <w:rFonts w:ascii="Arial Narrow" w:hAnsi="Arial Narrow"/>
          <w:b/>
          <w:caps/>
          <w:lang w:val="sk-SK"/>
        </w:rPr>
        <w:t>stavebníka a spracovateľa:</w:t>
      </w:r>
    </w:p>
    <w:p w:rsidR="00F953EB" w:rsidRPr="004A1DFD" w:rsidRDefault="00F953EB" w:rsidP="007115D5">
      <w:pPr>
        <w:widowControl w:val="0"/>
        <w:suppressLineNumbers/>
        <w:jc w:val="both"/>
        <w:rPr>
          <w:rFonts w:ascii="Arial Narrow" w:hAnsi="Arial Narrow"/>
          <w:sz w:val="10"/>
          <w:szCs w:val="10"/>
          <w:lang w:val="sk-SK"/>
        </w:rPr>
      </w:pPr>
    </w:p>
    <w:p w:rsidR="003B4E97" w:rsidRPr="004A1DFD" w:rsidRDefault="003B4E97" w:rsidP="00F953EB">
      <w:pPr>
        <w:pStyle w:val="Zkladntext"/>
        <w:tabs>
          <w:tab w:val="left" w:pos="1985"/>
        </w:tabs>
        <w:rPr>
          <w:rFonts w:ascii="Arial Narrow" w:hAnsi="Arial Narrow"/>
          <w:sz w:val="22"/>
          <w:szCs w:val="22"/>
        </w:rPr>
      </w:pPr>
    </w:p>
    <w:p w:rsidR="00CE2A05" w:rsidRPr="00CE2A05" w:rsidRDefault="00430261" w:rsidP="00CE2A05">
      <w:pPr>
        <w:autoSpaceDE w:val="0"/>
        <w:autoSpaceDN w:val="0"/>
        <w:adjustRightInd w:val="0"/>
        <w:rPr>
          <w:rFonts w:ascii="Arial Narrow" w:hAnsi="Arial Narrow" w:cs="Arial"/>
          <w:sz w:val="22"/>
          <w:szCs w:val="22"/>
          <w:shd w:val="clear" w:color="auto" w:fill="FFFFFF"/>
        </w:rPr>
      </w:pPr>
      <w:proofErr w:type="spellStart"/>
      <w:r w:rsidRPr="00CE2A05">
        <w:rPr>
          <w:rFonts w:ascii="Arial Narrow" w:hAnsi="Arial Narrow" w:cs="Arial"/>
          <w:bCs/>
          <w:sz w:val="22"/>
          <w:szCs w:val="22"/>
        </w:rPr>
        <w:t>Objednávateľ</w:t>
      </w:r>
      <w:proofErr w:type="spellEnd"/>
      <w:r w:rsidRPr="00CE2A05">
        <w:rPr>
          <w:rFonts w:ascii="Arial Narrow" w:hAnsi="Arial Narrow" w:cs="Arial"/>
          <w:bCs/>
          <w:sz w:val="22"/>
          <w:szCs w:val="22"/>
        </w:rPr>
        <w:t>:</w:t>
      </w:r>
      <w:r w:rsidRPr="00CE2A05">
        <w:rPr>
          <w:rFonts w:ascii="Arial Narrow" w:hAnsi="Arial Narrow" w:cs="Arial"/>
          <w:bCs/>
          <w:sz w:val="22"/>
          <w:szCs w:val="22"/>
        </w:rPr>
        <w:tab/>
      </w:r>
      <w:r w:rsidRPr="004A1DFD">
        <w:rPr>
          <w:rFonts w:ascii="Arial Narrow" w:hAnsi="Arial Narrow" w:cs="Arial"/>
          <w:b/>
          <w:bCs/>
          <w:sz w:val="22"/>
          <w:szCs w:val="22"/>
        </w:rPr>
        <w:tab/>
      </w:r>
      <w:r w:rsidRPr="004A1DFD">
        <w:rPr>
          <w:rFonts w:ascii="Arial Narrow" w:hAnsi="Arial Narrow" w:cs="Arial"/>
          <w:b/>
          <w:bCs/>
          <w:sz w:val="22"/>
          <w:szCs w:val="22"/>
        </w:rPr>
        <w:tab/>
      </w:r>
      <w:proofErr w:type="spellStart"/>
      <w:r w:rsidR="00CE2A05" w:rsidRPr="00CE2A05">
        <w:rPr>
          <w:rFonts w:ascii="Arial Narrow" w:hAnsi="Arial Narrow" w:cs="Arial"/>
          <w:sz w:val="22"/>
          <w:szCs w:val="22"/>
          <w:shd w:val="clear" w:color="auto" w:fill="FFFFFF"/>
        </w:rPr>
        <w:t>Obený</w:t>
      </w:r>
      <w:proofErr w:type="spellEnd"/>
      <w:r w:rsidR="00CE2A05" w:rsidRPr="00CE2A05">
        <w:rPr>
          <w:rFonts w:ascii="Arial Narrow" w:hAnsi="Arial Narrow" w:cs="Arial"/>
          <w:sz w:val="22"/>
          <w:szCs w:val="22"/>
          <w:shd w:val="clear" w:color="auto" w:fill="FFFFFF"/>
        </w:rPr>
        <w:t xml:space="preserve"> </w:t>
      </w:r>
      <w:proofErr w:type="spellStart"/>
      <w:r w:rsidR="00CE2A05" w:rsidRPr="00CE2A05">
        <w:rPr>
          <w:rFonts w:ascii="Arial Narrow" w:hAnsi="Arial Narrow" w:cs="Arial"/>
          <w:sz w:val="22"/>
          <w:szCs w:val="22"/>
          <w:shd w:val="clear" w:color="auto" w:fill="FFFFFF"/>
        </w:rPr>
        <w:t>úrad</w:t>
      </w:r>
      <w:proofErr w:type="spellEnd"/>
      <w:r w:rsidR="00CE2A05" w:rsidRPr="00CE2A05">
        <w:rPr>
          <w:rFonts w:ascii="Arial Narrow" w:hAnsi="Arial Narrow" w:cs="Arial"/>
          <w:sz w:val="22"/>
          <w:szCs w:val="22"/>
          <w:shd w:val="clear" w:color="auto" w:fill="FFFFFF"/>
        </w:rPr>
        <w:t xml:space="preserve"> </w:t>
      </w:r>
      <w:proofErr w:type="spellStart"/>
      <w:r w:rsidR="00CE2A05" w:rsidRPr="00CE2A05">
        <w:rPr>
          <w:rFonts w:ascii="Arial Narrow" w:hAnsi="Arial Narrow" w:cs="Arial"/>
          <w:sz w:val="22"/>
          <w:szCs w:val="22"/>
          <w:shd w:val="clear" w:color="auto" w:fill="FFFFFF"/>
        </w:rPr>
        <w:t>Perín</w:t>
      </w:r>
      <w:proofErr w:type="spellEnd"/>
      <w:r w:rsidR="00CE2A05" w:rsidRPr="00CE2A05">
        <w:rPr>
          <w:rFonts w:ascii="Arial Narrow" w:hAnsi="Arial Narrow" w:cs="Arial"/>
          <w:sz w:val="22"/>
          <w:szCs w:val="22"/>
          <w:shd w:val="clear" w:color="auto" w:fill="FFFFFF"/>
        </w:rPr>
        <w:t xml:space="preserve"> – </w:t>
      </w:r>
      <w:proofErr w:type="spellStart"/>
      <w:r w:rsidR="006454DA">
        <w:rPr>
          <w:rFonts w:ascii="Arial Narrow" w:hAnsi="Arial Narrow" w:cs="Arial"/>
          <w:sz w:val="22"/>
          <w:szCs w:val="22"/>
          <w:shd w:val="clear" w:color="auto" w:fill="FFFFFF"/>
        </w:rPr>
        <w:t>Chym</w:t>
      </w:r>
      <w:proofErr w:type="spellEnd"/>
      <w:r w:rsidR="00CE2A05" w:rsidRPr="00CE2A05">
        <w:rPr>
          <w:rFonts w:ascii="Arial Narrow" w:hAnsi="Arial Narrow" w:cs="Arial"/>
          <w:sz w:val="22"/>
          <w:szCs w:val="22"/>
          <w:shd w:val="clear" w:color="auto" w:fill="FFFFFF"/>
        </w:rPr>
        <w:t xml:space="preserve"> 180,</w:t>
      </w:r>
    </w:p>
    <w:p w:rsidR="00430261" w:rsidRPr="004A1DFD" w:rsidRDefault="00CE2A05" w:rsidP="00CE2A05">
      <w:pPr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CE2A05">
        <w:rPr>
          <w:rFonts w:ascii="Arial Narrow" w:hAnsi="Arial Narrow" w:cs="Arial"/>
          <w:sz w:val="22"/>
          <w:szCs w:val="22"/>
          <w:shd w:val="clear" w:color="auto" w:fill="FFFFFF"/>
        </w:rPr>
        <w:tab/>
      </w:r>
      <w:r w:rsidRPr="00CE2A05">
        <w:rPr>
          <w:rFonts w:ascii="Arial Narrow" w:hAnsi="Arial Narrow" w:cs="Arial"/>
          <w:sz w:val="22"/>
          <w:szCs w:val="22"/>
          <w:shd w:val="clear" w:color="auto" w:fill="FFFFFF"/>
        </w:rPr>
        <w:tab/>
      </w:r>
      <w:r w:rsidRPr="00CE2A05">
        <w:rPr>
          <w:rFonts w:ascii="Arial Narrow" w:hAnsi="Arial Narrow" w:cs="Arial"/>
          <w:sz w:val="22"/>
          <w:szCs w:val="22"/>
          <w:shd w:val="clear" w:color="auto" w:fill="FFFFFF"/>
        </w:rPr>
        <w:tab/>
      </w:r>
      <w:r w:rsidRPr="00CE2A05">
        <w:rPr>
          <w:rFonts w:ascii="Arial Narrow" w:hAnsi="Arial Narrow" w:cs="Arial"/>
          <w:sz w:val="22"/>
          <w:szCs w:val="22"/>
          <w:shd w:val="clear" w:color="auto" w:fill="FFFFFF"/>
        </w:rPr>
        <w:tab/>
        <w:t xml:space="preserve"> 044 74 </w:t>
      </w:r>
      <w:proofErr w:type="spellStart"/>
      <w:r w:rsidRPr="00CE2A05">
        <w:rPr>
          <w:rFonts w:ascii="Arial Narrow" w:hAnsi="Arial Narrow" w:cs="Arial"/>
          <w:sz w:val="22"/>
          <w:szCs w:val="22"/>
          <w:shd w:val="clear" w:color="auto" w:fill="FFFFFF"/>
        </w:rPr>
        <w:t>Perán-</w:t>
      </w:r>
      <w:r w:rsidR="006454DA">
        <w:rPr>
          <w:rFonts w:ascii="Arial Narrow" w:hAnsi="Arial Narrow" w:cs="Arial"/>
          <w:sz w:val="22"/>
          <w:szCs w:val="22"/>
          <w:shd w:val="clear" w:color="auto" w:fill="FFFFFF"/>
        </w:rPr>
        <w:t>Chym</w:t>
      </w:r>
      <w:proofErr w:type="spellEnd"/>
      <w:r w:rsidR="00430261" w:rsidRPr="004A1DFD">
        <w:rPr>
          <w:rFonts w:ascii="Arial Narrow" w:hAnsi="Arial Narrow" w:cs="Arial"/>
          <w:sz w:val="22"/>
          <w:szCs w:val="22"/>
        </w:rPr>
        <w:br/>
      </w:r>
    </w:p>
    <w:p w:rsidR="004A1DFD" w:rsidRDefault="00CE2A05" w:rsidP="00CE2A05">
      <w:pPr>
        <w:tabs>
          <w:tab w:val="left" w:pos="2835"/>
        </w:tabs>
        <w:autoSpaceDE w:val="0"/>
        <w:autoSpaceDN w:val="0"/>
        <w:adjustRightInd w:val="0"/>
        <w:ind w:left="2812" w:hanging="2812"/>
        <w:rPr>
          <w:rFonts w:ascii="Arial Narrow" w:hAnsi="Arial Narrow"/>
          <w:iCs/>
          <w:sz w:val="22"/>
          <w:szCs w:val="22"/>
        </w:rPr>
      </w:pPr>
      <w:proofErr w:type="spellStart"/>
      <w:r>
        <w:rPr>
          <w:rFonts w:ascii="Arial Narrow" w:hAnsi="Arial Narrow" w:cs="Arial"/>
          <w:bCs/>
          <w:sz w:val="22"/>
          <w:szCs w:val="22"/>
        </w:rPr>
        <w:t>Spracovateľ</w:t>
      </w:r>
      <w:proofErr w:type="spellEnd"/>
      <w:r>
        <w:rPr>
          <w:rFonts w:ascii="Arial Narrow" w:hAnsi="Arial Narrow" w:cs="Arial"/>
          <w:bCs/>
          <w:sz w:val="22"/>
          <w:szCs w:val="22"/>
        </w:rPr>
        <w:t xml:space="preserve"> </w:t>
      </w:r>
      <w:proofErr w:type="gramStart"/>
      <w:r>
        <w:rPr>
          <w:rFonts w:ascii="Arial Narrow" w:hAnsi="Arial Narrow" w:cs="Arial"/>
          <w:bCs/>
          <w:sz w:val="22"/>
          <w:szCs w:val="22"/>
        </w:rPr>
        <w:t xml:space="preserve">projektu: </w:t>
      </w:r>
      <w:r w:rsidR="004A1DFD" w:rsidRPr="004A1DFD">
        <w:rPr>
          <w:rFonts w:ascii="Arial Narrow" w:hAnsi="Arial Narrow"/>
          <w:sz w:val="22"/>
          <w:szCs w:val="22"/>
        </w:rPr>
        <w:t xml:space="preserve"> </w:t>
      </w:r>
      <w:r w:rsidR="004A1DFD">
        <w:rPr>
          <w:rFonts w:ascii="Arial Narrow" w:hAnsi="Arial Narrow"/>
          <w:sz w:val="22"/>
          <w:szCs w:val="22"/>
        </w:rPr>
        <w:tab/>
      </w:r>
      <w:proofErr w:type="gramEnd"/>
      <w:r>
        <w:rPr>
          <w:rFonts w:ascii="Arial Narrow" w:hAnsi="Arial Narrow"/>
          <w:iCs/>
          <w:sz w:val="22"/>
          <w:szCs w:val="22"/>
        </w:rPr>
        <w:t>CEVING s.r.o.</w:t>
      </w:r>
    </w:p>
    <w:p w:rsidR="00CE2A05" w:rsidRDefault="00CE2A05" w:rsidP="00CE2A05">
      <w:pPr>
        <w:rPr>
          <w:rFonts w:ascii="Arial Narrow" w:hAnsi="Arial Narrow"/>
          <w:iCs/>
          <w:sz w:val="22"/>
          <w:szCs w:val="22"/>
        </w:rPr>
      </w:pPr>
      <w:r>
        <w:rPr>
          <w:rFonts w:ascii="Arial Narrow" w:hAnsi="Arial Narrow"/>
          <w:iCs/>
          <w:sz w:val="22"/>
          <w:szCs w:val="22"/>
        </w:rPr>
        <w:tab/>
      </w:r>
      <w:r>
        <w:rPr>
          <w:rFonts w:ascii="Arial Narrow" w:hAnsi="Arial Narrow"/>
          <w:iCs/>
          <w:sz w:val="22"/>
          <w:szCs w:val="22"/>
        </w:rPr>
        <w:tab/>
      </w:r>
      <w:r>
        <w:rPr>
          <w:rFonts w:ascii="Arial Narrow" w:hAnsi="Arial Narrow"/>
          <w:iCs/>
          <w:sz w:val="22"/>
          <w:szCs w:val="22"/>
        </w:rPr>
        <w:tab/>
      </w:r>
      <w:r>
        <w:rPr>
          <w:rFonts w:ascii="Arial Narrow" w:hAnsi="Arial Narrow"/>
          <w:iCs/>
          <w:sz w:val="22"/>
          <w:szCs w:val="22"/>
        </w:rPr>
        <w:tab/>
      </w:r>
      <w:proofErr w:type="spellStart"/>
      <w:r>
        <w:rPr>
          <w:rFonts w:ascii="Arial Narrow" w:hAnsi="Arial Narrow"/>
          <w:iCs/>
          <w:sz w:val="22"/>
          <w:szCs w:val="22"/>
        </w:rPr>
        <w:t>Projektovo-inžinierska</w:t>
      </w:r>
      <w:proofErr w:type="spellEnd"/>
      <w:r>
        <w:rPr>
          <w:rFonts w:ascii="Arial Narrow" w:hAnsi="Arial Narrow"/>
          <w:iCs/>
          <w:sz w:val="22"/>
          <w:szCs w:val="22"/>
        </w:rPr>
        <w:t xml:space="preserve"> </w:t>
      </w:r>
      <w:proofErr w:type="spellStart"/>
      <w:r>
        <w:rPr>
          <w:rFonts w:ascii="Arial Narrow" w:hAnsi="Arial Narrow"/>
          <w:iCs/>
          <w:sz w:val="22"/>
          <w:szCs w:val="22"/>
        </w:rPr>
        <w:t>kancelária</w:t>
      </w:r>
      <w:proofErr w:type="spellEnd"/>
    </w:p>
    <w:p w:rsidR="00CE2A05" w:rsidRPr="00C818A0" w:rsidRDefault="00CE2A05" w:rsidP="00CE2A05">
      <w:pPr>
        <w:rPr>
          <w:rFonts w:ascii="Arial Narrow" w:hAnsi="Arial Narrow"/>
          <w:iCs/>
          <w:sz w:val="22"/>
          <w:szCs w:val="22"/>
        </w:rPr>
      </w:pPr>
      <w:r>
        <w:rPr>
          <w:rFonts w:ascii="Arial Narrow" w:hAnsi="Arial Narrow"/>
          <w:iCs/>
          <w:sz w:val="22"/>
          <w:szCs w:val="22"/>
        </w:rPr>
        <w:tab/>
      </w:r>
      <w:r>
        <w:rPr>
          <w:rFonts w:ascii="Arial Narrow" w:hAnsi="Arial Narrow"/>
          <w:iCs/>
          <w:sz w:val="22"/>
          <w:szCs w:val="22"/>
        </w:rPr>
        <w:tab/>
      </w:r>
      <w:r>
        <w:rPr>
          <w:rFonts w:ascii="Arial Narrow" w:hAnsi="Arial Narrow"/>
          <w:iCs/>
          <w:sz w:val="22"/>
          <w:szCs w:val="22"/>
        </w:rPr>
        <w:tab/>
      </w:r>
      <w:r>
        <w:rPr>
          <w:rFonts w:ascii="Arial Narrow" w:hAnsi="Arial Narrow"/>
          <w:iCs/>
          <w:sz w:val="22"/>
          <w:szCs w:val="22"/>
        </w:rPr>
        <w:tab/>
      </w:r>
      <w:proofErr w:type="spellStart"/>
      <w:r>
        <w:rPr>
          <w:rFonts w:ascii="Arial Narrow" w:hAnsi="Arial Narrow"/>
          <w:iCs/>
          <w:sz w:val="22"/>
          <w:szCs w:val="22"/>
        </w:rPr>
        <w:t>Krivá</w:t>
      </w:r>
      <w:proofErr w:type="spellEnd"/>
      <w:r>
        <w:rPr>
          <w:rFonts w:ascii="Arial Narrow" w:hAnsi="Arial Narrow"/>
          <w:iCs/>
          <w:sz w:val="22"/>
          <w:szCs w:val="22"/>
        </w:rPr>
        <w:t xml:space="preserve"> 18, 040 04 Košice</w:t>
      </w:r>
    </w:p>
    <w:p w:rsidR="004A1DFD" w:rsidRPr="00C818A0" w:rsidRDefault="004A1DFD" w:rsidP="004A1DFD">
      <w:pPr>
        <w:tabs>
          <w:tab w:val="left" w:pos="2835"/>
        </w:tabs>
        <w:autoSpaceDE w:val="0"/>
        <w:autoSpaceDN w:val="0"/>
        <w:adjustRightInd w:val="0"/>
        <w:ind w:left="2812" w:hanging="2670"/>
        <w:rPr>
          <w:rFonts w:ascii="Arial Narrow" w:hAnsi="Arial Narrow" w:cs="Arial"/>
          <w:bCs/>
          <w:sz w:val="22"/>
          <w:szCs w:val="22"/>
        </w:rPr>
      </w:pPr>
    </w:p>
    <w:p w:rsidR="004A1DFD" w:rsidRPr="00C818A0" w:rsidRDefault="004A1DFD" w:rsidP="00CE2A05">
      <w:pPr>
        <w:tabs>
          <w:tab w:val="left" w:pos="2835"/>
        </w:tabs>
        <w:autoSpaceDE w:val="0"/>
        <w:autoSpaceDN w:val="0"/>
        <w:adjustRightInd w:val="0"/>
        <w:ind w:left="2812" w:hanging="2670"/>
        <w:rPr>
          <w:rFonts w:ascii="Arial Narrow" w:hAnsi="Arial Narrow" w:cs="Arial"/>
          <w:sz w:val="22"/>
          <w:szCs w:val="22"/>
        </w:rPr>
      </w:pPr>
      <w:r w:rsidRPr="00C818A0">
        <w:rPr>
          <w:rFonts w:ascii="Arial Narrow" w:hAnsi="Arial Narrow" w:cs="Arial"/>
          <w:b/>
          <w:sz w:val="22"/>
          <w:szCs w:val="22"/>
        </w:rPr>
        <w:t xml:space="preserve">                                         </w:t>
      </w:r>
      <w:r w:rsidRPr="00C818A0">
        <w:rPr>
          <w:rFonts w:ascii="Arial Narrow" w:hAnsi="Arial Narrow" w:cs="Arial"/>
          <w:b/>
          <w:sz w:val="22"/>
          <w:szCs w:val="22"/>
        </w:rPr>
        <w:tab/>
      </w:r>
    </w:p>
    <w:p w:rsidR="004A1DFD" w:rsidRPr="004A1DFD" w:rsidRDefault="004A1DFD" w:rsidP="004A1DFD">
      <w:pPr>
        <w:tabs>
          <w:tab w:val="left" w:pos="2835"/>
        </w:tabs>
        <w:autoSpaceDE w:val="0"/>
        <w:autoSpaceDN w:val="0"/>
        <w:adjustRightInd w:val="0"/>
        <w:spacing w:after="120"/>
        <w:ind w:firstLine="142"/>
        <w:rPr>
          <w:rFonts w:ascii="Arial Narrow" w:hAnsi="Arial Narrow" w:cs="Arial"/>
          <w:sz w:val="22"/>
          <w:szCs w:val="22"/>
          <w:lang w:eastAsia="sk-SK"/>
        </w:rPr>
      </w:pPr>
      <w:proofErr w:type="spellStart"/>
      <w:r w:rsidRPr="004A1DFD">
        <w:rPr>
          <w:rFonts w:ascii="Arial Narrow" w:hAnsi="Arial Narrow" w:cs="Arial"/>
          <w:bCs/>
          <w:sz w:val="22"/>
          <w:szCs w:val="22"/>
        </w:rPr>
        <w:t>Hlavný</w:t>
      </w:r>
      <w:proofErr w:type="spellEnd"/>
      <w:r w:rsidRPr="004A1DFD">
        <w:rPr>
          <w:rFonts w:ascii="Arial Narrow" w:hAnsi="Arial Narrow" w:cs="Arial"/>
          <w:bCs/>
          <w:sz w:val="22"/>
          <w:szCs w:val="22"/>
        </w:rPr>
        <w:t xml:space="preserve"> projektant: </w:t>
      </w:r>
      <w:r w:rsidRPr="004A1DFD">
        <w:rPr>
          <w:rFonts w:ascii="Arial Narrow" w:hAnsi="Arial Narrow" w:cs="Arial"/>
          <w:bCs/>
          <w:sz w:val="22"/>
          <w:szCs w:val="22"/>
        </w:rPr>
        <w:tab/>
      </w:r>
      <w:r w:rsidR="00CE2A05">
        <w:rPr>
          <w:rFonts w:ascii="Arial Narrow" w:hAnsi="Arial Narrow" w:cs="Arial"/>
          <w:bCs/>
          <w:sz w:val="22"/>
          <w:szCs w:val="22"/>
        </w:rPr>
        <w:t>CEVING s.r.o., Košice</w:t>
      </w:r>
    </w:p>
    <w:p w:rsidR="004A1DFD" w:rsidRPr="004A1DFD" w:rsidRDefault="004A1DFD" w:rsidP="004A1DFD">
      <w:pPr>
        <w:tabs>
          <w:tab w:val="left" w:pos="2268"/>
          <w:tab w:val="left" w:pos="2835"/>
        </w:tabs>
        <w:spacing w:after="120"/>
        <w:ind w:left="142" w:right="64"/>
        <w:rPr>
          <w:rFonts w:ascii="Arial Narrow" w:hAnsi="Arial Narrow" w:cs="Arial"/>
          <w:bCs/>
          <w:sz w:val="22"/>
          <w:szCs w:val="22"/>
        </w:rPr>
      </w:pPr>
      <w:proofErr w:type="spellStart"/>
      <w:r w:rsidRPr="004A1DFD">
        <w:rPr>
          <w:rFonts w:ascii="Arial Narrow" w:hAnsi="Arial Narrow" w:cs="Arial"/>
          <w:bCs/>
          <w:sz w:val="22"/>
          <w:szCs w:val="22"/>
        </w:rPr>
        <w:t>Zodpovedný</w:t>
      </w:r>
      <w:proofErr w:type="spellEnd"/>
      <w:r w:rsidRPr="004A1DFD">
        <w:rPr>
          <w:rFonts w:ascii="Arial Narrow" w:hAnsi="Arial Narrow" w:cs="Arial"/>
          <w:bCs/>
          <w:sz w:val="22"/>
          <w:szCs w:val="22"/>
        </w:rPr>
        <w:t xml:space="preserve"> projektant:</w:t>
      </w:r>
      <w:r w:rsidRPr="004A1DFD">
        <w:rPr>
          <w:rFonts w:ascii="Arial Narrow" w:hAnsi="Arial Narrow" w:cs="Arial"/>
          <w:bCs/>
          <w:sz w:val="22"/>
          <w:szCs w:val="22"/>
        </w:rPr>
        <w:tab/>
      </w:r>
      <w:r w:rsidRPr="004A1DFD">
        <w:rPr>
          <w:rFonts w:ascii="Arial Narrow" w:hAnsi="Arial Narrow" w:cs="Arial"/>
          <w:bCs/>
          <w:sz w:val="22"/>
          <w:szCs w:val="22"/>
        </w:rPr>
        <w:tab/>
        <w:t>Ing. Jozef Chrenšč</w:t>
      </w:r>
    </w:p>
    <w:p w:rsidR="004A1DFD" w:rsidRPr="004A1DFD" w:rsidRDefault="004A1DFD" w:rsidP="004A1DFD">
      <w:pPr>
        <w:tabs>
          <w:tab w:val="left" w:pos="2268"/>
          <w:tab w:val="left" w:pos="2835"/>
        </w:tabs>
        <w:spacing w:after="120"/>
        <w:ind w:left="142" w:right="64"/>
        <w:rPr>
          <w:rFonts w:ascii="Arial Narrow" w:hAnsi="Arial Narrow" w:cs="Arial"/>
          <w:bCs/>
          <w:sz w:val="22"/>
          <w:szCs w:val="22"/>
        </w:rPr>
      </w:pPr>
      <w:r w:rsidRPr="004A1DFD">
        <w:rPr>
          <w:rFonts w:ascii="Arial Narrow" w:hAnsi="Arial Narrow" w:cs="Arial"/>
          <w:bCs/>
          <w:sz w:val="22"/>
          <w:szCs w:val="22"/>
        </w:rPr>
        <w:t xml:space="preserve">Stavebné </w:t>
      </w:r>
      <w:proofErr w:type="spellStart"/>
      <w:r w:rsidRPr="004A1DFD">
        <w:rPr>
          <w:rFonts w:ascii="Arial Narrow" w:hAnsi="Arial Narrow" w:cs="Arial"/>
          <w:bCs/>
          <w:sz w:val="22"/>
          <w:szCs w:val="22"/>
        </w:rPr>
        <w:t>riešenie</w:t>
      </w:r>
      <w:proofErr w:type="spellEnd"/>
      <w:r w:rsidRPr="004A1DFD">
        <w:rPr>
          <w:rFonts w:ascii="Arial Narrow" w:hAnsi="Arial Narrow" w:cs="Arial"/>
          <w:bCs/>
          <w:sz w:val="22"/>
          <w:szCs w:val="22"/>
        </w:rPr>
        <w:t>:</w:t>
      </w:r>
      <w:r w:rsidRPr="004A1DFD">
        <w:rPr>
          <w:rFonts w:ascii="Arial Narrow" w:hAnsi="Arial Narrow" w:cs="Arial"/>
          <w:bCs/>
          <w:sz w:val="22"/>
          <w:szCs w:val="22"/>
        </w:rPr>
        <w:tab/>
      </w:r>
      <w:r w:rsidRPr="004A1DFD">
        <w:rPr>
          <w:rFonts w:ascii="Arial Narrow" w:hAnsi="Arial Narrow" w:cs="Arial"/>
          <w:bCs/>
          <w:sz w:val="22"/>
          <w:szCs w:val="22"/>
        </w:rPr>
        <w:tab/>
        <w:t>Ing. Jozef Chrenšč</w:t>
      </w:r>
    </w:p>
    <w:p w:rsidR="008A15E2" w:rsidRDefault="007115D5" w:rsidP="008A15E2">
      <w:pPr>
        <w:pStyle w:val="Nadpis3"/>
        <w:jc w:val="both"/>
        <w:rPr>
          <w:rFonts w:ascii="Arial Narrow" w:hAnsi="Arial Narrow"/>
          <w:i w:val="0"/>
          <w:lang w:val="sk-SK"/>
        </w:rPr>
      </w:pPr>
      <w:r w:rsidRPr="004A1DFD">
        <w:rPr>
          <w:rFonts w:ascii="Arial Narrow" w:hAnsi="Arial Narrow"/>
          <w:i w:val="0"/>
          <w:lang w:val="sk-SK"/>
        </w:rPr>
        <w:t xml:space="preserve">    </w:t>
      </w:r>
    </w:p>
    <w:p w:rsidR="00264AC1" w:rsidRPr="008A15E2" w:rsidRDefault="008A15E2" w:rsidP="008A15E2">
      <w:pPr>
        <w:pStyle w:val="Nadpis3"/>
        <w:jc w:val="both"/>
        <w:rPr>
          <w:rFonts w:ascii="Arial Narrow" w:hAnsi="Arial Narrow"/>
          <w:i w:val="0"/>
          <w:lang w:val="sk-SK"/>
        </w:rPr>
      </w:pPr>
      <w:r>
        <w:rPr>
          <w:rFonts w:ascii="Arial Narrow" w:hAnsi="Arial Narrow"/>
          <w:i w:val="0"/>
          <w:lang w:val="sk-SK"/>
        </w:rPr>
        <w:t xml:space="preserve"> </w:t>
      </w:r>
      <w:r w:rsidR="007F3357" w:rsidRPr="004A1DFD">
        <w:rPr>
          <w:rFonts w:ascii="Arial Narrow" w:hAnsi="Arial Narrow"/>
          <w:b/>
          <w:lang w:val="sk-SK"/>
        </w:rPr>
        <w:t>3</w:t>
      </w:r>
      <w:r w:rsidR="007115D5" w:rsidRPr="004A1DFD">
        <w:rPr>
          <w:rFonts w:ascii="Arial Narrow" w:hAnsi="Arial Narrow"/>
          <w:b/>
          <w:lang w:val="sk-SK"/>
        </w:rPr>
        <w:t>., ZÁKLADNÉ ÚDAJE CHARAKTERIZUJÚCE  STAVBU A JEJ BUDÚCU PREVÁDZKU</w:t>
      </w:r>
    </w:p>
    <w:p w:rsidR="00264AC1" w:rsidRPr="003E3964" w:rsidRDefault="00264AC1" w:rsidP="00264AC1">
      <w:pPr>
        <w:widowControl w:val="0"/>
        <w:suppressLineNumbers/>
        <w:rPr>
          <w:rFonts w:ascii="Arial Narrow" w:hAnsi="Arial Narrow"/>
          <w:b/>
          <w:sz w:val="10"/>
          <w:szCs w:val="10"/>
          <w:lang w:val="sk-SK"/>
        </w:rPr>
      </w:pPr>
    </w:p>
    <w:p w:rsidR="00264AC1" w:rsidRPr="003E3964" w:rsidRDefault="00264AC1" w:rsidP="003C394C">
      <w:pPr>
        <w:widowControl w:val="0"/>
        <w:suppressLineNumbers/>
        <w:jc w:val="both"/>
        <w:rPr>
          <w:rFonts w:ascii="Arial Narrow" w:hAnsi="Arial Narrow"/>
          <w:sz w:val="22"/>
          <w:szCs w:val="22"/>
          <w:lang w:val="sk-SK"/>
        </w:rPr>
      </w:pPr>
      <w:r w:rsidRPr="003E3964">
        <w:rPr>
          <w:rFonts w:ascii="Arial Narrow" w:hAnsi="Arial Narrow"/>
          <w:bCs/>
          <w:sz w:val="22"/>
          <w:szCs w:val="22"/>
          <w:lang w:val="sk-SK"/>
        </w:rPr>
        <w:t xml:space="preserve">   </w:t>
      </w:r>
      <w:r w:rsidR="006A398F" w:rsidRPr="003E3964">
        <w:rPr>
          <w:rFonts w:ascii="Arial Narrow" w:hAnsi="Arial Narrow"/>
          <w:bCs/>
          <w:sz w:val="22"/>
          <w:szCs w:val="22"/>
          <w:lang w:val="sk-SK"/>
        </w:rPr>
        <w:t xml:space="preserve">  </w:t>
      </w:r>
      <w:r w:rsidRPr="003E3964">
        <w:rPr>
          <w:rFonts w:ascii="Arial Narrow" w:hAnsi="Arial Narrow"/>
          <w:bCs/>
          <w:sz w:val="22"/>
          <w:szCs w:val="22"/>
          <w:lang w:val="sk-SK"/>
        </w:rPr>
        <w:t xml:space="preserve"> </w:t>
      </w:r>
      <w:r w:rsidR="000118C9" w:rsidRPr="003E3964">
        <w:rPr>
          <w:rFonts w:ascii="Arial Narrow" w:hAnsi="Arial Narrow"/>
          <w:bCs/>
          <w:sz w:val="22"/>
          <w:szCs w:val="22"/>
          <w:lang w:val="sk-SK"/>
        </w:rPr>
        <w:t xml:space="preserve">Projekt rieši </w:t>
      </w:r>
      <w:r w:rsidR="00E8357C" w:rsidRPr="003E3964">
        <w:rPr>
          <w:rFonts w:ascii="Arial Narrow" w:hAnsi="Arial Narrow"/>
          <w:bCs/>
          <w:sz w:val="22"/>
          <w:szCs w:val="22"/>
          <w:lang w:val="sk-SK"/>
        </w:rPr>
        <w:t xml:space="preserve"> návrh </w:t>
      </w:r>
      <w:r w:rsidR="00AE11B7" w:rsidRPr="003E3964">
        <w:rPr>
          <w:rFonts w:ascii="Arial Narrow" w:hAnsi="Arial Narrow"/>
          <w:bCs/>
          <w:sz w:val="22"/>
          <w:szCs w:val="22"/>
          <w:lang w:val="sk-SK"/>
        </w:rPr>
        <w:t>cyklotrasy – zelená cesta</w:t>
      </w:r>
      <w:r w:rsidR="00E8357C" w:rsidRPr="003E3964">
        <w:rPr>
          <w:rFonts w:ascii="Arial Narrow" w:hAnsi="Arial Narrow"/>
          <w:bCs/>
          <w:sz w:val="22"/>
          <w:szCs w:val="22"/>
          <w:lang w:val="sk-SK"/>
        </w:rPr>
        <w:t xml:space="preserve"> (ďalej už len  trasy) v rámci katastr</w:t>
      </w:r>
      <w:r w:rsidR="00AE11B7" w:rsidRPr="003E3964">
        <w:rPr>
          <w:rFonts w:ascii="Arial Narrow" w:hAnsi="Arial Narrow"/>
          <w:bCs/>
          <w:sz w:val="22"/>
          <w:szCs w:val="22"/>
          <w:lang w:val="sk-SK"/>
        </w:rPr>
        <w:t>a</w:t>
      </w:r>
      <w:r w:rsidR="00E8357C" w:rsidRPr="003E3964">
        <w:rPr>
          <w:rFonts w:ascii="Arial Narrow" w:hAnsi="Arial Narrow"/>
          <w:bCs/>
          <w:sz w:val="22"/>
          <w:szCs w:val="22"/>
          <w:lang w:val="sk-SK"/>
        </w:rPr>
        <w:t xml:space="preserve"> </w:t>
      </w:r>
      <w:r w:rsidR="00AE11B7" w:rsidRPr="003E3964">
        <w:rPr>
          <w:rFonts w:ascii="Arial Narrow" w:hAnsi="Arial Narrow"/>
          <w:sz w:val="22"/>
          <w:szCs w:val="22"/>
          <w:lang w:val="sk-SK"/>
        </w:rPr>
        <w:t>Perín.</w:t>
      </w:r>
    </w:p>
    <w:p w:rsidR="004D012F" w:rsidRDefault="003958C6" w:rsidP="003C394C">
      <w:pPr>
        <w:pStyle w:val="Hlavika"/>
        <w:jc w:val="both"/>
        <w:rPr>
          <w:rFonts w:ascii="Arial Narrow" w:hAnsi="Arial Narrow"/>
          <w:sz w:val="22"/>
          <w:szCs w:val="22"/>
          <w:lang w:val="sk-SK"/>
        </w:rPr>
      </w:pPr>
      <w:r w:rsidRPr="003E3964">
        <w:rPr>
          <w:rFonts w:ascii="Arial Narrow" w:eastAsiaTheme="minorHAnsi" w:hAnsi="Arial Narrow"/>
          <w:sz w:val="22"/>
          <w:szCs w:val="22"/>
          <w:lang w:val="sk-SK" w:eastAsia="en-US"/>
        </w:rPr>
        <w:t xml:space="preserve">      </w:t>
      </w:r>
      <w:r w:rsidR="003612BF" w:rsidRPr="003E3964">
        <w:rPr>
          <w:rFonts w:ascii="Arial Narrow" w:eastAsiaTheme="minorHAnsi" w:hAnsi="Arial Narrow"/>
          <w:sz w:val="22"/>
          <w:szCs w:val="22"/>
          <w:lang w:val="sk-SK" w:eastAsia="en-US"/>
        </w:rPr>
        <w:t>Zám</w:t>
      </w:r>
      <w:r w:rsidR="003612BF" w:rsidRPr="003E3964">
        <w:rPr>
          <w:rFonts w:ascii="Arial Narrow" w:eastAsiaTheme="minorHAnsi" w:hAnsi="Arial Narrow" w:cs="TimesNewRoman"/>
          <w:sz w:val="22"/>
          <w:szCs w:val="22"/>
          <w:lang w:val="sk-SK" w:eastAsia="en-US"/>
        </w:rPr>
        <w:t>e</w:t>
      </w:r>
      <w:r w:rsidR="003612BF" w:rsidRPr="003E3964">
        <w:rPr>
          <w:rFonts w:ascii="Arial Narrow" w:eastAsiaTheme="minorHAnsi" w:hAnsi="Arial Narrow"/>
          <w:sz w:val="22"/>
          <w:szCs w:val="22"/>
          <w:lang w:val="sk-SK" w:eastAsia="en-US"/>
        </w:rPr>
        <w:t xml:space="preserve">rom projektu </w:t>
      </w:r>
      <w:r w:rsidR="006E1E42" w:rsidRPr="003E3964">
        <w:rPr>
          <w:rFonts w:ascii="Arial Narrow" w:eastAsia="Calibri" w:hAnsi="Arial Narrow" w:cs="Calibri"/>
          <w:sz w:val="22"/>
          <w:szCs w:val="22"/>
          <w:lang w:val="sk-SK"/>
        </w:rPr>
        <w:t>ABA  ZELENÁ CESTA - „</w:t>
      </w:r>
      <w:r w:rsidR="006E1E42" w:rsidRPr="003E3964">
        <w:rPr>
          <w:rFonts w:ascii="Arial Narrow" w:hAnsi="Arial Narrow"/>
          <w:i/>
          <w:iCs/>
          <w:caps/>
          <w:sz w:val="22"/>
          <w:szCs w:val="22"/>
          <w:lang w:val="sk-SK"/>
        </w:rPr>
        <w:t>Zelený ZážITOK</w:t>
      </w:r>
      <w:r w:rsidR="006E1E42" w:rsidRPr="003E3964">
        <w:rPr>
          <w:rFonts w:ascii="Arial Narrow" w:hAnsi="Arial Narrow"/>
          <w:i/>
          <w:iCs/>
          <w:sz w:val="22"/>
          <w:szCs w:val="22"/>
          <w:lang w:val="sk-SK"/>
        </w:rPr>
        <w:t xml:space="preserve"> v rámci katastra Perín</w:t>
      </w:r>
      <w:r w:rsidR="006E1E42" w:rsidRPr="003E3964">
        <w:rPr>
          <w:rFonts w:ascii="Arial Narrow" w:hAnsi="Arial Narrow"/>
          <w:sz w:val="22"/>
          <w:szCs w:val="22"/>
          <w:lang w:val="sk-SK"/>
        </w:rPr>
        <w:t>“</w:t>
      </w:r>
      <w:r w:rsidR="003612BF" w:rsidRPr="003E3964">
        <w:rPr>
          <w:rFonts w:ascii="Arial Narrow" w:hAnsi="Arial Narrow"/>
          <w:b/>
          <w:sz w:val="22"/>
          <w:szCs w:val="22"/>
          <w:lang w:val="sk-SK"/>
        </w:rPr>
        <w:t xml:space="preserve"> </w:t>
      </w:r>
      <w:r w:rsidR="003612BF" w:rsidRPr="003E3964">
        <w:rPr>
          <w:rFonts w:ascii="Arial Narrow" w:eastAsiaTheme="minorHAnsi" w:hAnsi="Arial Narrow"/>
          <w:sz w:val="22"/>
          <w:szCs w:val="22"/>
          <w:lang w:val="sk-SK" w:eastAsia="en-US"/>
        </w:rPr>
        <w:t>je vybudovať trasu, ktorá by m</w:t>
      </w:r>
      <w:r w:rsidR="003612BF" w:rsidRPr="003E3964">
        <w:rPr>
          <w:rFonts w:ascii="Arial Narrow" w:eastAsiaTheme="minorHAnsi" w:hAnsi="Arial Narrow" w:cs="TimesNewRoman"/>
          <w:sz w:val="22"/>
          <w:szCs w:val="22"/>
          <w:lang w:val="sk-SK" w:eastAsia="en-US"/>
        </w:rPr>
        <w:t>a</w:t>
      </w:r>
      <w:r w:rsidR="003612BF" w:rsidRPr="003E3964">
        <w:rPr>
          <w:rFonts w:ascii="Arial Narrow" w:eastAsiaTheme="minorHAnsi" w:hAnsi="Arial Narrow"/>
          <w:sz w:val="22"/>
          <w:szCs w:val="22"/>
          <w:lang w:val="sk-SK" w:eastAsia="en-US"/>
        </w:rPr>
        <w:t>la v p</w:t>
      </w:r>
      <w:r w:rsidR="003612BF" w:rsidRPr="003E3964">
        <w:rPr>
          <w:rFonts w:ascii="Arial Narrow" w:eastAsiaTheme="minorHAnsi" w:hAnsi="Arial Narrow" w:cs="TimesNewRoman"/>
          <w:sz w:val="22"/>
          <w:szCs w:val="22"/>
          <w:lang w:val="sk-SK" w:eastAsia="en-US"/>
        </w:rPr>
        <w:t>r</w:t>
      </w:r>
      <w:r w:rsidR="003612BF" w:rsidRPr="003E3964">
        <w:rPr>
          <w:rFonts w:ascii="Arial Narrow" w:eastAsiaTheme="minorHAnsi" w:hAnsi="Arial Narrow"/>
          <w:sz w:val="22"/>
          <w:szCs w:val="22"/>
          <w:lang w:val="sk-SK" w:eastAsia="en-US"/>
        </w:rPr>
        <w:t>evažnej v</w:t>
      </w:r>
      <w:r w:rsidR="003612BF" w:rsidRPr="003E3964">
        <w:rPr>
          <w:rFonts w:ascii="Arial Narrow" w:eastAsiaTheme="minorHAnsi" w:hAnsi="Arial Narrow" w:cs="TimesNewRoman"/>
          <w:sz w:val="22"/>
          <w:szCs w:val="22"/>
          <w:lang w:val="sk-SK" w:eastAsia="en-US"/>
        </w:rPr>
        <w:t>ä</w:t>
      </w:r>
      <w:r w:rsidR="003612BF" w:rsidRPr="003E3964">
        <w:rPr>
          <w:rFonts w:ascii="Arial Narrow" w:eastAsiaTheme="minorHAnsi" w:hAnsi="Arial Narrow"/>
          <w:sz w:val="22"/>
          <w:szCs w:val="22"/>
          <w:lang w:val="sk-SK" w:eastAsia="en-US"/>
        </w:rPr>
        <w:t>čšine</w:t>
      </w:r>
      <w:r w:rsidR="003612BF" w:rsidRPr="003E3964">
        <w:rPr>
          <w:rFonts w:ascii="Arial Narrow" w:eastAsiaTheme="minorHAnsi" w:hAnsi="Arial Narrow" w:cs="TimesNewRoman"/>
          <w:sz w:val="22"/>
          <w:szCs w:val="22"/>
          <w:lang w:val="sk-SK" w:eastAsia="en-US"/>
        </w:rPr>
        <w:t xml:space="preserve"> </w:t>
      </w:r>
      <w:r w:rsidR="003612BF" w:rsidRPr="003E3964">
        <w:rPr>
          <w:rFonts w:ascii="Arial Narrow" w:eastAsiaTheme="minorHAnsi" w:hAnsi="Arial Narrow"/>
          <w:sz w:val="22"/>
          <w:szCs w:val="22"/>
          <w:lang w:val="sk-SK" w:eastAsia="en-US"/>
        </w:rPr>
        <w:t>svojej dĺžky kopírovať ex. terén, bez výraznejších výškových zmien. Bude p</w:t>
      </w:r>
      <w:r w:rsidR="003612BF" w:rsidRPr="003E3964">
        <w:rPr>
          <w:rFonts w:ascii="Arial Narrow" w:eastAsiaTheme="minorHAnsi" w:hAnsi="Arial Narrow" w:cs="TimesNewRoman"/>
          <w:sz w:val="22"/>
          <w:szCs w:val="22"/>
          <w:lang w:val="sk-SK" w:eastAsia="en-US"/>
        </w:rPr>
        <w:t>r</w:t>
      </w:r>
      <w:r w:rsidR="003612BF" w:rsidRPr="003E3964">
        <w:rPr>
          <w:rFonts w:ascii="Arial Narrow" w:eastAsiaTheme="minorHAnsi" w:hAnsi="Arial Narrow"/>
          <w:sz w:val="22"/>
          <w:szCs w:val="22"/>
          <w:lang w:val="sk-SK" w:eastAsia="en-US"/>
        </w:rPr>
        <w:t xml:space="preserve">edstavovať dôležitú trasu </w:t>
      </w:r>
      <w:r w:rsidR="00AE11B7" w:rsidRPr="003E3964">
        <w:rPr>
          <w:rFonts w:ascii="Arial Narrow" w:eastAsiaTheme="minorHAnsi" w:hAnsi="Arial Narrow"/>
          <w:sz w:val="22"/>
          <w:szCs w:val="22"/>
          <w:lang w:val="sk-SK" w:eastAsia="en-US"/>
        </w:rPr>
        <w:t>v danom území</w:t>
      </w:r>
      <w:r w:rsidR="003612BF" w:rsidRPr="003E3964">
        <w:rPr>
          <w:rFonts w:ascii="Arial Narrow" w:eastAsiaTheme="minorHAnsi" w:hAnsi="Arial Narrow"/>
          <w:sz w:val="22"/>
          <w:szCs w:val="22"/>
          <w:lang w:val="sk-SK" w:eastAsia="en-US"/>
        </w:rPr>
        <w:t xml:space="preserve">, </w:t>
      </w:r>
      <w:r w:rsidR="00BC6B31" w:rsidRPr="003E3964">
        <w:rPr>
          <w:rFonts w:ascii="Arial Narrow" w:eastAsiaTheme="minorHAnsi" w:hAnsi="Arial Narrow"/>
          <w:sz w:val="22"/>
          <w:szCs w:val="22"/>
          <w:lang w:val="sk-SK" w:eastAsia="en-US"/>
        </w:rPr>
        <w:t>prepájajúca</w:t>
      </w:r>
      <w:r w:rsidR="003612BF" w:rsidRPr="003E3964">
        <w:rPr>
          <w:rFonts w:ascii="Arial Narrow" w:eastAsiaTheme="minorHAnsi" w:hAnsi="Arial Narrow"/>
          <w:sz w:val="22"/>
          <w:szCs w:val="22"/>
          <w:lang w:val="sk-SK" w:eastAsia="en-US"/>
        </w:rPr>
        <w:t xml:space="preserve"> </w:t>
      </w:r>
      <w:r w:rsidR="00AE11B7" w:rsidRPr="003E3964">
        <w:rPr>
          <w:rFonts w:ascii="Arial Narrow" w:eastAsiaTheme="minorHAnsi" w:hAnsi="Arial Narrow"/>
          <w:sz w:val="22"/>
          <w:szCs w:val="22"/>
          <w:lang w:val="sk-SK" w:eastAsia="en-US"/>
        </w:rPr>
        <w:t>Slovenskú a Maďarskú republiku a</w:t>
      </w:r>
      <w:r w:rsidR="003612BF" w:rsidRPr="003E3964">
        <w:rPr>
          <w:rFonts w:ascii="Arial Narrow" w:eastAsiaTheme="minorHAnsi" w:hAnsi="Arial Narrow"/>
          <w:sz w:val="22"/>
          <w:szCs w:val="22"/>
          <w:lang w:val="sk-SK" w:eastAsia="en-US"/>
        </w:rPr>
        <w:t xml:space="preserve"> pom</w:t>
      </w:r>
      <w:r w:rsidR="00D3540C" w:rsidRPr="003E3964">
        <w:rPr>
          <w:rFonts w:ascii="Arial Narrow" w:eastAsiaTheme="minorHAnsi" w:hAnsi="Arial Narrow"/>
          <w:sz w:val="22"/>
          <w:szCs w:val="22"/>
          <w:lang w:val="sk-SK" w:eastAsia="en-US"/>
        </w:rPr>
        <w:t xml:space="preserve">ôže v </w:t>
      </w:r>
      <w:r w:rsidR="003612BF" w:rsidRPr="003E3964">
        <w:rPr>
          <w:rFonts w:ascii="Arial Narrow" w:eastAsiaTheme="minorHAnsi" w:hAnsi="Arial Narrow"/>
          <w:sz w:val="22"/>
          <w:szCs w:val="22"/>
          <w:lang w:val="sk-SK" w:eastAsia="en-US"/>
        </w:rPr>
        <w:t xml:space="preserve"> </w:t>
      </w:r>
      <w:r w:rsidR="00D3540C" w:rsidRPr="003E3964">
        <w:rPr>
          <w:rFonts w:ascii="Arial Narrow" w:eastAsiaTheme="minorHAnsi" w:hAnsi="Arial Narrow"/>
          <w:sz w:val="22"/>
          <w:szCs w:val="22"/>
          <w:lang w:val="sk-SK" w:eastAsia="en-US"/>
        </w:rPr>
        <w:t>propagácii</w:t>
      </w:r>
      <w:r w:rsidR="003612BF" w:rsidRPr="003E3964">
        <w:rPr>
          <w:rFonts w:ascii="Arial Narrow" w:eastAsiaTheme="minorHAnsi" w:hAnsi="Arial Narrow"/>
          <w:sz w:val="22"/>
          <w:szCs w:val="22"/>
          <w:lang w:val="sk-SK" w:eastAsia="en-US"/>
        </w:rPr>
        <w:t xml:space="preserve"> </w:t>
      </w:r>
      <w:r w:rsidR="00D3540C" w:rsidRPr="003E3964">
        <w:rPr>
          <w:rFonts w:ascii="Arial Narrow" w:eastAsiaTheme="minorHAnsi" w:hAnsi="Arial Narrow"/>
          <w:sz w:val="22"/>
          <w:szCs w:val="22"/>
          <w:lang w:val="sk-SK" w:eastAsia="en-US"/>
        </w:rPr>
        <w:t>dan</w:t>
      </w:r>
      <w:r w:rsidR="00AE11B7" w:rsidRPr="003E3964">
        <w:rPr>
          <w:rFonts w:ascii="Arial Narrow" w:eastAsiaTheme="minorHAnsi" w:hAnsi="Arial Narrow"/>
          <w:sz w:val="22"/>
          <w:szCs w:val="22"/>
          <w:lang w:val="sk-SK" w:eastAsia="en-US"/>
        </w:rPr>
        <w:t>ej obce</w:t>
      </w:r>
      <w:r w:rsidR="00D3540C" w:rsidRPr="003E3964">
        <w:rPr>
          <w:rFonts w:ascii="Arial Narrow" w:eastAsiaTheme="minorHAnsi" w:hAnsi="Arial Narrow"/>
          <w:sz w:val="22"/>
          <w:szCs w:val="22"/>
          <w:lang w:val="sk-SK" w:eastAsia="en-US"/>
        </w:rPr>
        <w:t xml:space="preserve"> </w:t>
      </w:r>
      <w:r w:rsidR="003612BF" w:rsidRPr="003E3964">
        <w:rPr>
          <w:rFonts w:ascii="Arial Narrow" w:eastAsiaTheme="minorHAnsi" w:hAnsi="Arial Narrow"/>
          <w:sz w:val="22"/>
          <w:szCs w:val="22"/>
          <w:lang w:val="sk-SK" w:eastAsia="en-US"/>
        </w:rPr>
        <w:t>a rozvoj</w:t>
      </w:r>
      <w:r w:rsidR="00D3540C" w:rsidRPr="003E3964">
        <w:rPr>
          <w:rFonts w:ascii="Arial Narrow" w:eastAsiaTheme="minorHAnsi" w:hAnsi="Arial Narrow"/>
          <w:sz w:val="22"/>
          <w:szCs w:val="22"/>
          <w:lang w:val="sk-SK" w:eastAsia="en-US"/>
        </w:rPr>
        <w:t>u</w:t>
      </w:r>
      <w:r w:rsidR="003612BF" w:rsidRPr="003E3964">
        <w:rPr>
          <w:rFonts w:ascii="Arial Narrow" w:eastAsiaTheme="minorHAnsi" w:hAnsi="Arial Narrow"/>
          <w:sz w:val="22"/>
          <w:szCs w:val="22"/>
          <w:lang w:val="sk-SK" w:eastAsia="en-US"/>
        </w:rPr>
        <w:t xml:space="preserve"> </w:t>
      </w:r>
      <w:r w:rsidR="00D3540C" w:rsidRPr="003E3964">
        <w:rPr>
          <w:rFonts w:ascii="Arial Narrow" w:eastAsiaTheme="minorHAnsi" w:hAnsi="Arial Narrow"/>
          <w:sz w:val="22"/>
          <w:szCs w:val="22"/>
          <w:lang w:val="sk-SK" w:eastAsia="en-US"/>
        </w:rPr>
        <w:t>cestovného ruchu.</w:t>
      </w:r>
      <w:r w:rsidR="00264AC1" w:rsidRPr="003E3964">
        <w:rPr>
          <w:rFonts w:ascii="Arial Narrow" w:hAnsi="Arial Narrow"/>
          <w:sz w:val="22"/>
          <w:szCs w:val="22"/>
          <w:lang w:val="sk-SK"/>
        </w:rPr>
        <w:t xml:space="preserve"> </w:t>
      </w:r>
    </w:p>
    <w:p w:rsidR="003E3964" w:rsidRPr="009D75E2" w:rsidRDefault="003E3964" w:rsidP="003C394C">
      <w:pPr>
        <w:pStyle w:val="Normlnywebov"/>
        <w:shd w:val="clear" w:color="auto" w:fill="FFFFFF"/>
        <w:spacing w:before="0" w:beforeAutospacing="0" w:after="0" w:afterAutospacing="0"/>
        <w:jc w:val="both"/>
        <w:rPr>
          <w:rFonts w:ascii="Arial Narrow" w:hAnsi="Arial Narrow"/>
          <w:sz w:val="22"/>
          <w:szCs w:val="22"/>
        </w:rPr>
      </w:pPr>
      <w:bookmarkStart w:id="0" w:name="_Hlk505422638"/>
      <w:r>
        <w:rPr>
          <w:rFonts w:ascii="Arial Narrow" w:hAnsi="Arial Narrow" w:cs="Calibri"/>
          <w:bCs/>
          <w:iCs/>
          <w:sz w:val="22"/>
          <w:szCs w:val="22"/>
        </w:rPr>
        <w:t xml:space="preserve">    </w:t>
      </w:r>
      <w:r w:rsidRPr="009D75E2">
        <w:rPr>
          <w:rFonts w:ascii="Arial Narrow" w:hAnsi="Arial Narrow" w:cs="Calibri"/>
          <w:bCs/>
          <w:iCs/>
          <w:sz w:val="22"/>
          <w:szCs w:val="22"/>
        </w:rPr>
        <w:t>Navrhované stavebné práce</w:t>
      </w:r>
      <w:r w:rsidRPr="009D75E2">
        <w:rPr>
          <w:rFonts w:ascii="Arial Narrow" w:hAnsi="Arial Narrow" w:cs="Arial"/>
          <w:sz w:val="22"/>
          <w:szCs w:val="22"/>
        </w:rPr>
        <w:t xml:space="preserve"> budú realizované v rámci parciel </w:t>
      </w:r>
      <w:proofErr w:type="spellStart"/>
      <w:r w:rsidRPr="009D75E2">
        <w:rPr>
          <w:rFonts w:ascii="Arial Narrow" w:hAnsi="Arial Narrow" w:cs="Arial"/>
          <w:sz w:val="22"/>
          <w:szCs w:val="22"/>
        </w:rPr>
        <w:t>p.č</w:t>
      </w:r>
      <w:proofErr w:type="spellEnd"/>
      <w:r w:rsidRPr="009D75E2">
        <w:rPr>
          <w:rFonts w:ascii="Arial Narrow" w:hAnsi="Arial Narrow" w:cs="Arial"/>
          <w:sz w:val="22"/>
          <w:szCs w:val="22"/>
        </w:rPr>
        <w:t>.</w:t>
      </w:r>
      <w:r>
        <w:rPr>
          <w:rFonts w:ascii="Arial Narrow" w:hAnsi="Arial Narrow" w:cs="Arial"/>
          <w:sz w:val="22"/>
          <w:szCs w:val="22"/>
        </w:rPr>
        <w:t>:</w:t>
      </w:r>
    </w:p>
    <w:p w:rsidR="003E3964" w:rsidRPr="003E3964" w:rsidRDefault="003E3964" w:rsidP="003C394C">
      <w:pPr>
        <w:pStyle w:val="Normlnywebov"/>
        <w:numPr>
          <w:ilvl w:val="0"/>
          <w:numId w:val="16"/>
        </w:numPr>
        <w:shd w:val="clear" w:color="auto" w:fill="FFFFFF"/>
        <w:spacing w:before="0" w:beforeAutospacing="0" w:after="0" w:afterAutospacing="0"/>
        <w:jc w:val="both"/>
        <w:rPr>
          <w:rFonts w:ascii="Arial Narrow" w:hAnsi="Arial Narrow"/>
          <w:sz w:val="22"/>
          <w:szCs w:val="22"/>
        </w:rPr>
      </w:pPr>
      <w:r w:rsidRPr="003E3964">
        <w:rPr>
          <w:rFonts w:ascii="Arial Narrow" w:hAnsi="Arial Narrow"/>
          <w:sz w:val="22"/>
          <w:szCs w:val="22"/>
        </w:rPr>
        <w:t>E p. č.: 3877, 3878</w:t>
      </w:r>
    </w:p>
    <w:p w:rsidR="003E3964" w:rsidRPr="003E3964" w:rsidRDefault="003E3964" w:rsidP="003C394C">
      <w:pPr>
        <w:pStyle w:val="Normlnywebov"/>
        <w:numPr>
          <w:ilvl w:val="0"/>
          <w:numId w:val="16"/>
        </w:numPr>
        <w:shd w:val="clear" w:color="auto" w:fill="FFFFFF"/>
        <w:spacing w:before="0" w:beforeAutospacing="0" w:after="0" w:afterAutospacing="0"/>
        <w:jc w:val="both"/>
        <w:rPr>
          <w:rFonts w:ascii="Arial Narrow" w:hAnsi="Arial Narrow"/>
          <w:sz w:val="22"/>
          <w:szCs w:val="22"/>
        </w:rPr>
      </w:pPr>
      <w:r w:rsidRPr="003E3964">
        <w:rPr>
          <w:rFonts w:ascii="Arial Narrow" w:hAnsi="Arial Narrow"/>
          <w:sz w:val="22"/>
          <w:szCs w:val="22"/>
        </w:rPr>
        <w:t>C p. č.: 3855/1, 3885</w:t>
      </w:r>
    </w:p>
    <w:bookmarkEnd w:id="0"/>
    <w:p w:rsidR="003E3964" w:rsidRPr="003E3964" w:rsidRDefault="003E3964" w:rsidP="006E1E42">
      <w:pPr>
        <w:pStyle w:val="Hlavika"/>
        <w:rPr>
          <w:rFonts w:ascii="Arial Narrow" w:hAnsi="Arial Narrow"/>
          <w:sz w:val="22"/>
          <w:szCs w:val="22"/>
          <w:lang w:val="sk-SK"/>
        </w:rPr>
      </w:pPr>
    </w:p>
    <w:p w:rsidR="004D012F" w:rsidRPr="003E3964" w:rsidRDefault="00264AC1" w:rsidP="004D012F">
      <w:pPr>
        <w:pStyle w:val="Normlnywebov"/>
        <w:shd w:val="clear" w:color="auto" w:fill="FFFFFF"/>
        <w:spacing w:before="0" w:beforeAutospacing="0" w:after="0" w:afterAutospacing="0"/>
        <w:jc w:val="both"/>
        <w:rPr>
          <w:rFonts w:ascii="Arial Narrow" w:hAnsi="Arial Narrow" w:cs="Arial"/>
          <w:sz w:val="22"/>
          <w:szCs w:val="22"/>
        </w:rPr>
      </w:pPr>
      <w:r w:rsidRPr="003E3964">
        <w:rPr>
          <w:rFonts w:ascii="Arial Narrow" w:hAnsi="Arial Narrow"/>
          <w:sz w:val="22"/>
          <w:szCs w:val="22"/>
        </w:rPr>
        <w:t xml:space="preserve"> </w:t>
      </w:r>
      <w:r w:rsidR="004D012F" w:rsidRPr="003E3964">
        <w:rPr>
          <w:rFonts w:ascii="Arial Narrow" w:hAnsi="Arial Narrow"/>
          <w:sz w:val="22"/>
          <w:szCs w:val="22"/>
        </w:rPr>
        <w:t xml:space="preserve">      </w:t>
      </w:r>
      <w:r w:rsidR="004D012F" w:rsidRPr="003E3964">
        <w:rPr>
          <w:rFonts w:ascii="Arial Narrow" w:hAnsi="Arial Narrow" w:cs="Arial"/>
          <w:sz w:val="22"/>
          <w:szCs w:val="22"/>
          <w:shd w:val="clear" w:color="auto" w:fill="FFFFFF"/>
        </w:rPr>
        <w:t>Obec je situovaná v juhozápadnej časti</w:t>
      </w:r>
      <w:r w:rsidR="004D012F" w:rsidRPr="003E3964">
        <w:rPr>
          <w:rStyle w:val="apple-converted-space"/>
          <w:rFonts w:ascii="Arial Narrow" w:hAnsi="Arial Narrow" w:cs="Arial"/>
          <w:sz w:val="22"/>
          <w:szCs w:val="22"/>
          <w:shd w:val="clear" w:color="auto" w:fill="FFFFFF"/>
        </w:rPr>
        <w:t> </w:t>
      </w:r>
      <w:hyperlink r:id="rId8" w:tooltip="Košická kotlina" w:history="1">
        <w:r w:rsidR="004D012F" w:rsidRPr="003E3964">
          <w:rPr>
            <w:rStyle w:val="Hypertextovprepojenie"/>
            <w:rFonts w:ascii="Arial Narrow" w:hAnsi="Arial Narrow" w:cs="Arial"/>
            <w:color w:val="auto"/>
            <w:sz w:val="22"/>
            <w:szCs w:val="22"/>
            <w:u w:val="none"/>
            <w:shd w:val="clear" w:color="auto" w:fill="FFFFFF"/>
          </w:rPr>
          <w:t>Košickej kotliny</w:t>
        </w:r>
      </w:hyperlink>
      <w:r w:rsidR="004D012F" w:rsidRPr="003E3964">
        <w:rPr>
          <w:rStyle w:val="apple-converted-space"/>
          <w:rFonts w:ascii="Arial Narrow" w:hAnsi="Arial Narrow" w:cs="Arial"/>
          <w:sz w:val="22"/>
          <w:szCs w:val="22"/>
          <w:shd w:val="clear" w:color="auto" w:fill="FFFFFF"/>
        </w:rPr>
        <w:t> </w:t>
      </w:r>
      <w:r w:rsidR="004D012F" w:rsidRPr="003E3964">
        <w:rPr>
          <w:rFonts w:ascii="Arial Narrow" w:hAnsi="Arial Narrow" w:cs="Arial"/>
          <w:sz w:val="22"/>
          <w:szCs w:val="22"/>
          <w:shd w:val="clear" w:color="auto" w:fill="FFFFFF"/>
        </w:rPr>
        <w:t>asi 22 kilometrov južne od</w:t>
      </w:r>
      <w:r w:rsidR="004D012F" w:rsidRPr="003E3964">
        <w:rPr>
          <w:rStyle w:val="apple-converted-space"/>
          <w:rFonts w:ascii="Arial Narrow" w:hAnsi="Arial Narrow" w:cs="Arial"/>
          <w:sz w:val="22"/>
          <w:szCs w:val="22"/>
          <w:shd w:val="clear" w:color="auto" w:fill="FFFFFF"/>
        </w:rPr>
        <w:t> </w:t>
      </w:r>
      <w:hyperlink r:id="rId9" w:tooltip="Košice" w:history="1">
        <w:r w:rsidR="004D012F" w:rsidRPr="003E3964">
          <w:rPr>
            <w:rStyle w:val="Hypertextovprepojenie"/>
            <w:rFonts w:ascii="Arial Narrow" w:hAnsi="Arial Narrow" w:cs="Arial"/>
            <w:color w:val="auto"/>
            <w:sz w:val="22"/>
            <w:szCs w:val="22"/>
            <w:u w:val="none"/>
            <w:shd w:val="clear" w:color="auto" w:fill="FFFFFF"/>
          </w:rPr>
          <w:t>Košíc</w:t>
        </w:r>
      </w:hyperlink>
      <w:r w:rsidR="004D012F" w:rsidRPr="003E3964">
        <w:rPr>
          <w:rStyle w:val="apple-converted-space"/>
          <w:rFonts w:ascii="Arial Narrow" w:hAnsi="Arial Narrow" w:cs="Arial"/>
          <w:sz w:val="22"/>
          <w:szCs w:val="22"/>
          <w:shd w:val="clear" w:color="auto" w:fill="FFFFFF"/>
        </w:rPr>
        <w:t> </w:t>
      </w:r>
      <w:r w:rsidR="004D012F" w:rsidRPr="003E3964">
        <w:rPr>
          <w:rFonts w:ascii="Arial Narrow" w:hAnsi="Arial Narrow" w:cs="Arial"/>
          <w:sz w:val="22"/>
          <w:szCs w:val="22"/>
          <w:shd w:val="clear" w:color="auto" w:fill="FFFFFF"/>
        </w:rPr>
        <w:t>a 300 až 600 metrov od maďarskej štátnej hranice. Keďže obec vznikla spojením troch kedysi samostatných obcí, netvorí súvislý intravilán.</w:t>
      </w:r>
      <w:r w:rsidRPr="003E3964">
        <w:rPr>
          <w:rFonts w:ascii="Arial Narrow" w:hAnsi="Arial Narrow"/>
          <w:sz w:val="22"/>
          <w:szCs w:val="22"/>
        </w:rPr>
        <w:t xml:space="preserve"> </w:t>
      </w:r>
      <w:r w:rsidR="004D012F" w:rsidRPr="003E3964">
        <w:rPr>
          <w:rFonts w:ascii="Arial Narrow" w:hAnsi="Arial Narrow" w:cs="Arial"/>
          <w:sz w:val="22"/>
          <w:szCs w:val="22"/>
        </w:rPr>
        <w:t>Prvá písomná zmienka o spojenej obci pochádza z roku</w:t>
      </w:r>
      <w:r w:rsidR="004D012F" w:rsidRPr="003E3964">
        <w:rPr>
          <w:rStyle w:val="apple-converted-space"/>
          <w:rFonts w:ascii="Arial Narrow" w:hAnsi="Arial Narrow" w:cs="Arial"/>
          <w:sz w:val="22"/>
          <w:szCs w:val="22"/>
        </w:rPr>
        <w:t> </w:t>
      </w:r>
      <w:hyperlink r:id="rId10" w:tooltip="1964" w:history="1">
        <w:r w:rsidR="004D012F" w:rsidRPr="003E3964">
          <w:rPr>
            <w:rStyle w:val="Hypertextovprepojenie"/>
            <w:rFonts w:ascii="Arial Narrow" w:hAnsi="Arial Narrow" w:cs="Arial"/>
            <w:color w:val="auto"/>
            <w:sz w:val="22"/>
            <w:szCs w:val="22"/>
            <w:u w:val="none"/>
          </w:rPr>
          <w:t>1964</w:t>
        </w:r>
      </w:hyperlink>
      <w:r w:rsidR="004D012F" w:rsidRPr="003E3964">
        <w:rPr>
          <w:rStyle w:val="apple-converted-space"/>
          <w:rFonts w:ascii="Arial Narrow" w:hAnsi="Arial Narrow" w:cs="Arial"/>
          <w:sz w:val="22"/>
          <w:szCs w:val="22"/>
        </w:rPr>
        <w:t> </w:t>
      </w:r>
      <w:r w:rsidR="004D012F" w:rsidRPr="003E3964">
        <w:rPr>
          <w:rFonts w:ascii="Arial Narrow" w:hAnsi="Arial Narrow" w:cs="Arial"/>
          <w:sz w:val="22"/>
          <w:szCs w:val="22"/>
        </w:rPr>
        <w:t>(rok spojenia), no história jej miestnych častí, ktoré sa vyvíjali až do roku</w:t>
      </w:r>
      <w:r w:rsidR="004D012F" w:rsidRPr="003E3964">
        <w:rPr>
          <w:rStyle w:val="apple-converted-space"/>
          <w:rFonts w:ascii="Arial Narrow" w:hAnsi="Arial Narrow" w:cs="Arial"/>
          <w:sz w:val="22"/>
          <w:szCs w:val="22"/>
        </w:rPr>
        <w:t> </w:t>
      </w:r>
      <w:hyperlink r:id="rId11" w:tooltip="1964" w:history="1">
        <w:r w:rsidR="004D012F" w:rsidRPr="003E3964">
          <w:rPr>
            <w:rStyle w:val="Hypertextovprepojenie"/>
            <w:rFonts w:ascii="Arial Narrow" w:hAnsi="Arial Narrow" w:cs="Arial"/>
            <w:color w:val="auto"/>
            <w:sz w:val="22"/>
            <w:szCs w:val="22"/>
            <w:u w:val="none"/>
          </w:rPr>
          <w:t>1964</w:t>
        </w:r>
      </w:hyperlink>
      <w:r w:rsidR="004D012F" w:rsidRPr="003E3964">
        <w:rPr>
          <w:rFonts w:ascii="Arial Narrow" w:hAnsi="Arial Narrow" w:cs="Arial"/>
          <w:sz w:val="22"/>
          <w:szCs w:val="22"/>
        </w:rPr>
        <w:t>samostatne je oveľa bohatšia. V roku</w:t>
      </w:r>
      <w:r w:rsidR="004D012F" w:rsidRPr="003E3964">
        <w:rPr>
          <w:rStyle w:val="apple-converted-space"/>
          <w:rFonts w:ascii="Arial Narrow" w:hAnsi="Arial Narrow" w:cs="Arial"/>
          <w:sz w:val="22"/>
          <w:szCs w:val="22"/>
        </w:rPr>
        <w:t> </w:t>
      </w:r>
      <w:hyperlink r:id="rId12" w:tooltip="1964" w:history="1">
        <w:r w:rsidR="004D012F" w:rsidRPr="003E3964">
          <w:rPr>
            <w:rStyle w:val="Hypertextovprepojenie"/>
            <w:rFonts w:ascii="Arial Narrow" w:hAnsi="Arial Narrow" w:cs="Arial"/>
            <w:color w:val="auto"/>
            <w:sz w:val="22"/>
            <w:szCs w:val="22"/>
            <w:u w:val="none"/>
          </w:rPr>
          <w:t>1964</w:t>
        </w:r>
      </w:hyperlink>
      <w:r w:rsidR="004D012F" w:rsidRPr="003E3964">
        <w:rPr>
          <w:rStyle w:val="apple-converted-space"/>
          <w:rFonts w:ascii="Arial Narrow" w:hAnsi="Arial Narrow" w:cs="Arial"/>
          <w:sz w:val="22"/>
          <w:szCs w:val="22"/>
        </w:rPr>
        <w:t> </w:t>
      </w:r>
      <w:r w:rsidR="004D012F" w:rsidRPr="003E3964">
        <w:rPr>
          <w:rFonts w:ascii="Arial Narrow" w:hAnsi="Arial Narrow" w:cs="Arial"/>
          <w:sz w:val="22"/>
          <w:szCs w:val="22"/>
        </w:rPr>
        <w:t>došlo k spojeniu obcí Perín a Chym, v roku</w:t>
      </w:r>
      <w:r w:rsidR="004D012F" w:rsidRPr="003E3964">
        <w:rPr>
          <w:rStyle w:val="apple-converted-space"/>
          <w:rFonts w:ascii="Arial Narrow" w:hAnsi="Arial Narrow" w:cs="Arial"/>
          <w:sz w:val="22"/>
          <w:szCs w:val="22"/>
        </w:rPr>
        <w:t> </w:t>
      </w:r>
      <w:hyperlink r:id="rId13" w:tooltip="1991" w:history="1">
        <w:r w:rsidR="004D012F" w:rsidRPr="003E3964">
          <w:rPr>
            <w:rStyle w:val="Hypertextovprepojenie"/>
            <w:rFonts w:ascii="Arial Narrow" w:hAnsi="Arial Narrow" w:cs="Arial"/>
            <w:color w:val="auto"/>
            <w:sz w:val="22"/>
            <w:szCs w:val="22"/>
            <w:u w:val="none"/>
          </w:rPr>
          <w:t>1991</w:t>
        </w:r>
      </w:hyperlink>
      <w:r w:rsidR="004D012F" w:rsidRPr="003E3964">
        <w:rPr>
          <w:rStyle w:val="apple-converted-space"/>
          <w:rFonts w:ascii="Arial Narrow" w:hAnsi="Arial Narrow" w:cs="Arial"/>
          <w:sz w:val="22"/>
          <w:szCs w:val="22"/>
        </w:rPr>
        <w:t> </w:t>
      </w:r>
      <w:r w:rsidR="004D012F" w:rsidRPr="003E3964">
        <w:rPr>
          <w:rFonts w:ascii="Arial Narrow" w:hAnsi="Arial Narrow" w:cs="Arial"/>
          <w:sz w:val="22"/>
          <w:szCs w:val="22"/>
        </w:rPr>
        <w:t>sa k nim pripojil aj Vyšný Lánec.</w:t>
      </w:r>
    </w:p>
    <w:p w:rsidR="00EF0D23" w:rsidRDefault="004D012F" w:rsidP="003E3964">
      <w:pPr>
        <w:pStyle w:val="Normlnywebov"/>
        <w:shd w:val="clear" w:color="auto" w:fill="FFFFFF"/>
        <w:spacing w:before="0" w:beforeAutospacing="0" w:after="0" w:afterAutospacing="0"/>
        <w:jc w:val="both"/>
        <w:rPr>
          <w:rFonts w:ascii="Arial Narrow" w:hAnsi="Arial Narrow"/>
          <w:sz w:val="22"/>
          <w:szCs w:val="22"/>
        </w:rPr>
      </w:pPr>
      <w:r w:rsidRPr="003E3964">
        <w:rPr>
          <w:rFonts w:ascii="Arial Narrow" w:hAnsi="Arial Narrow" w:cs="Arial"/>
          <w:sz w:val="22"/>
          <w:szCs w:val="22"/>
          <w:shd w:val="clear" w:color="auto" w:fill="FFFFFF"/>
        </w:rPr>
        <w:t xml:space="preserve">    Na styku juhozápadnej časti Košickej kotliny s Bodvianskou vrchovinou leží slávne mesto Perín- </w:t>
      </w:r>
      <w:r w:rsidR="006454DA" w:rsidRPr="003E3964">
        <w:rPr>
          <w:rFonts w:ascii="Arial Narrow" w:hAnsi="Arial Narrow" w:cs="Arial"/>
          <w:sz w:val="22"/>
          <w:szCs w:val="22"/>
          <w:shd w:val="clear" w:color="auto" w:fill="FFFFFF"/>
        </w:rPr>
        <w:t>Chym</w:t>
      </w:r>
      <w:r w:rsidRPr="003E3964">
        <w:rPr>
          <w:rFonts w:ascii="Arial Narrow" w:hAnsi="Arial Narrow" w:cs="Arial"/>
          <w:sz w:val="22"/>
          <w:szCs w:val="22"/>
          <w:shd w:val="clear" w:color="auto" w:fill="FFFFFF"/>
        </w:rPr>
        <w:t xml:space="preserve"> (</w:t>
      </w:r>
      <w:proofErr w:type="spellStart"/>
      <w:r w:rsidRPr="003E3964">
        <w:rPr>
          <w:rFonts w:ascii="Arial Narrow" w:hAnsi="Arial Narrow" w:cs="Arial"/>
          <w:sz w:val="22"/>
          <w:szCs w:val="22"/>
          <w:shd w:val="clear" w:color="auto" w:fill="FFFFFF"/>
        </w:rPr>
        <w:t>Puruen</w:t>
      </w:r>
      <w:proofErr w:type="spellEnd"/>
      <w:r w:rsidRPr="003E3964">
        <w:rPr>
          <w:rFonts w:ascii="Arial Narrow" w:hAnsi="Arial Narrow" w:cs="Arial"/>
          <w:sz w:val="22"/>
          <w:szCs w:val="22"/>
          <w:shd w:val="clear" w:color="auto" w:fill="FFFFFF"/>
        </w:rPr>
        <w:t xml:space="preserve"> 1220, </w:t>
      </w:r>
      <w:proofErr w:type="spellStart"/>
      <w:r w:rsidRPr="003E3964">
        <w:rPr>
          <w:rFonts w:ascii="Arial Narrow" w:hAnsi="Arial Narrow" w:cs="Arial"/>
          <w:sz w:val="22"/>
          <w:szCs w:val="22"/>
          <w:shd w:val="clear" w:color="auto" w:fill="FFFFFF"/>
        </w:rPr>
        <w:t>Perwen</w:t>
      </w:r>
      <w:proofErr w:type="spellEnd"/>
      <w:r w:rsidRPr="003E3964">
        <w:rPr>
          <w:rFonts w:ascii="Arial Narrow" w:hAnsi="Arial Narrow" w:cs="Arial"/>
          <w:sz w:val="22"/>
          <w:szCs w:val="22"/>
          <w:shd w:val="clear" w:color="auto" w:fill="FFFFFF"/>
        </w:rPr>
        <w:t xml:space="preserve"> 1295, </w:t>
      </w:r>
      <w:proofErr w:type="spellStart"/>
      <w:r w:rsidRPr="003E3964">
        <w:rPr>
          <w:rFonts w:ascii="Arial Narrow" w:hAnsi="Arial Narrow" w:cs="Arial"/>
          <w:sz w:val="22"/>
          <w:szCs w:val="22"/>
          <w:shd w:val="clear" w:color="auto" w:fill="FFFFFF"/>
        </w:rPr>
        <w:t>Peryn</w:t>
      </w:r>
      <w:proofErr w:type="spellEnd"/>
      <w:r w:rsidRPr="003E3964">
        <w:rPr>
          <w:rFonts w:ascii="Arial Narrow" w:hAnsi="Arial Narrow" w:cs="Arial"/>
          <w:sz w:val="22"/>
          <w:szCs w:val="22"/>
          <w:shd w:val="clear" w:color="auto" w:fill="FFFFFF"/>
        </w:rPr>
        <w:t xml:space="preserve"> – </w:t>
      </w:r>
      <w:proofErr w:type="spellStart"/>
      <w:r w:rsidRPr="003E3964">
        <w:rPr>
          <w:rFonts w:ascii="Arial Narrow" w:hAnsi="Arial Narrow" w:cs="Arial"/>
          <w:sz w:val="22"/>
          <w:szCs w:val="22"/>
          <w:shd w:val="clear" w:color="auto" w:fill="FFFFFF"/>
        </w:rPr>
        <w:t>Peren</w:t>
      </w:r>
      <w:proofErr w:type="spellEnd"/>
      <w:r w:rsidRPr="003E3964">
        <w:rPr>
          <w:rFonts w:ascii="Arial Narrow" w:hAnsi="Arial Narrow" w:cs="Arial"/>
          <w:sz w:val="22"/>
          <w:szCs w:val="22"/>
          <w:shd w:val="clear" w:color="auto" w:fill="FFFFFF"/>
        </w:rPr>
        <w:t xml:space="preserve"> 1408). Našlo sa tu osídlenie už z paleolitu, najmä pohrebisko </w:t>
      </w:r>
      <w:proofErr w:type="spellStart"/>
      <w:r w:rsidRPr="003E3964">
        <w:rPr>
          <w:rFonts w:ascii="Arial Narrow" w:hAnsi="Arial Narrow" w:cs="Arial"/>
          <w:sz w:val="22"/>
          <w:szCs w:val="22"/>
          <w:shd w:val="clear" w:color="auto" w:fill="FFFFFF"/>
        </w:rPr>
        <w:t>nagyrévskej</w:t>
      </w:r>
      <w:proofErr w:type="spellEnd"/>
      <w:r w:rsidRPr="003E3964">
        <w:rPr>
          <w:rFonts w:ascii="Arial Narrow" w:hAnsi="Arial Narrow" w:cs="Arial"/>
          <w:sz w:val="22"/>
          <w:szCs w:val="22"/>
          <w:shd w:val="clear" w:color="auto" w:fill="FFFFFF"/>
        </w:rPr>
        <w:t xml:space="preserve"> kultúry.</w:t>
      </w:r>
      <w:r w:rsidR="003E3964">
        <w:rPr>
          <w:rFonts w:ascii="Arial Narrow" w:hAnsi="Arial Narrow" w:cs="Arial"/>
          <w:sz w:val="22"/>
          <w:szCs w:val="22"/>
          <w:shd w:val="clear" w:color="auto" w:fill="FFFFFF"/>
        </w:rPr>
        <w:t xml:space="preserve"> Navrhované riešenie vychádza zo štúdie. V štúdii boli riešené 4 úseky, ale na</w:t>
      </w:r>
      <w:r w:rsidR="00E8357C" w:rsidRPr="004A1DFD">
        <w:rPr>
          <w:rFonts w:ascii="Arial Narrow" w:hAnsi="Arial Narrow"/>
          <w:sz w:val="22"/>
          <w:szCs w:val="22"/>
        </w:rPr>
        <w:t xml:space="preserve"> žiadosť investora </w:t>
      </w:r>
      <w:r w:rsidR="003E3964">
        <w:rPr>
          <w:rFonts w:ascii="Arial Narrow" w:hAnsi="Arial Narrow"/>
          <w:sz w:val="22"/>
          <w:szCs w:val="22"/>
        </w:rPr>
        <w:t xml:space="preserve">projekt pre SP </w:t>
      </w:r>
      <w:r w:rsidR="00E8357C" w:rsidRPr="004A1DFD">
        <w:rPr>
          <w:rFonts w:ascii="Arial Narrow" w:hAnsi="Arial Narrow"/>
          <w:sz w:val="22"/>
          <w:szCs w:val="22"/>
        </w:rPr>
        <w:t xml:space="preserve">obsahuje </w:t>
      </w:r>
      <w:r w:rsidR="003E3964">
        <w:rPr>
          <w:rFonts w:ascii="Arial Narrow" w:hAnsi="Arial Narrow"/>
          <w:sz w:val="22"/>
          <w:szCs w:val="22"/>
        </w:rPr>
        <w:t>2</w:t>
      </w:r>
      <w:r w:rsidR="005102AF">
        <w:rPr>
          <w:rFonts w:ascii="Arial Narrow" w:hAnsi="Arial Narrow"/>
          <w:sz w:val="22"/>
          <w:szCs w:val="22"/>
        </w:rPr>
        <w:t xml:space="preserve"> úseky</w:t>
      </w:r>
      <w:r w:rsidR="003E3964">
        <w:rPr>
          <w:rFonts w:ascii="Arial Narrow" w:hAnsi="Arial Narrow"/>
          <w:sz w:val="22"/>
          <w:szCs w:val="22"/>
        </w:rPr>
        <w:t xml:space="preserve"> </w:t>
      </w:r>
      <w:proofErr w:type="spellStart"/>
      <w:r w:rsidR="003E3964">
        <w:rPr>
          <w:rFonts w:ascii="Arial Narrow" w:hAnsi="Arial Narrow"/>
          <w:sz w:val="22"/>
          <w:szCs w:val="22"/>
        </w:rPr>
        <w:t>ato</w:t>
      </w:r>
      <w:proofErr w:type="spellEnd"/>
      <w:r w:rsidR="003E3964">
        <w:rPr>
          <w:rFonts w:ascii="Arial Narrow" w:hAnsi="Arial Narrow"/>
          <w:sz w:val="22"/>
          <w:szCs w:val="22"/>
        </w:rPr>
        <w:t xml:space="preserve"> úsek I. a úsek IV</w:t>
      </w:r>
      <w:r w:rsidR="005102AF">
        <w:rPr>
          <w:rFonts w:ascii="Arial Narrow" w:hAnsi="Arial Narrow"/>
          <w:sz w:val="22"/>
          <w:szCs w:val="22"/>
        </w:rPr>
        <w:t>.</w:t>
      </w:r>
    </w:p>
    <w:p w:rsidR="006E1E42" w:rsidRDefault="006E1E42" w:rsidP="005102AF">
      <w:pPr>
        <w:jc w:val="both"/>
        <w:rPr>
          <w:rFonts w:ascii="Arial Narrow" w:hAnsi="Arial Narrow"/>
          <w:sz w:val="22"/>
          <w:szCs w:val="22"/>
          <w:lang w:val="sk-SK"/>
        </w:rPr>
      </w:pPr>
    </w:p>
    <w:p w:rsidR="004D012F" w:rsidRPr="007F37BF" w:rsidRDefault="004D012F" w:rsidP="004D012F">
      <w:pPr>
        <w:rPr>
          <w:rFonts w:ascii="Arial Narrow" w:hAnsi="Arial Narrow"/>
          <w:i/>
          <w:lang w:val="sk-SK" w:eastAsia="sk-SK"/>
        </w:rPr>
      </w:pPr>
      <w:r w:rsidRPr="007F37BF">
        <w:rPr>
          <w:rFonts w:ascii="Arial Narrow" w:hAnsi="Arial Narrow"/>
          <w:b/>
          <w:bCs/>
          <w:i/>
          <w:lang w:val="sk-SK"/>
        </w:rPr>
        <w:t xml:space="preserve">   </w:t>
      </w:r>
      <w:r w:rsidR="007F37BF" w:rsidRPr="007F37BF">
        <w:rPr>
          <w:rFonts w:ascii="Arial Narrow" w:hAnsi="Arial Narrow"/>
          <w:b/>
          <w:bCs/>
          <w:i/>
          <w:lang w:val="sk-SK"/>
        </w:rPr>
        <w:t>3.1.,</w:t>
      </w:r>
      <w:r w:rsidRPr="007F37BF">
        <w:rPr>
          <w:rFonts w:ascii="Arial Narrow" w:hAnsi="Arial Narrow"/>
          <w:b/>
          <w:bCs/>
          <w:i/>
          <w:lang w:val="sk-SK"/>
        </w:rPr>
        <w:t xml:space="preserve">  Rozsah stavby :</w:t>
      </w:r>
      <w:r w:rsidRPr="007F37BF">
        <w:rPr>
          <w:rFonts w:ascii="Arial Narrow" w:hAnsi="Arial Narrow"/>
          <w:bCs/>
          <w:i/>
          <w:lang w:val="sk-SK"/>
        </w:rPr>
        <w:t xml:space="preserve"> </w:t>
      </w:r>
    </w:p>
    <w:p w:rsidR="004D012F" w:rsidRPr="008E1783" w:rsidRDefault="004D012F" w:rsidP="005102AF">
      <w:pPr>
        <w:jc w:val="both"/>
        <w:rPr>
          <w:rFonts w:ascii="Arial Narrow" w:hAnsi="Arial Narrow"/>
          <w:sz w:val="12"/>
          <w:szCs w:val="12"/>
          <w:lang w:val="sk-SK"/>
        </w:rPr>
      </w:pPr>
    </w:p>
    <w:p w:rsidR="00264AC1" w:rsidRPr="005102AF" w:rsidRDefault="00264AC1" w:rsidP="00264AC1">
      <w:pPr>
        <w:widowControl w:val="0"/>
        <w:suppressLineNumbers/>
        <w:rPr>
          <w:rFonts w:ascii="Arial Narrow" w:hAnsi="Arial Narrow"/>
          <w:sz w:val="6"/>
          <w:szCs w:val="6"/>
          <w:lang w:val="sk-SK"/>
        </w:rPr>
      </w:pPr>
    </w:p>
    <w:p w:rsidR="005102AF" w:rsidRDefault="005102AF" w:rsidP="00D57A5A">
      <w:pPr>
        <w:pStyle w:val="Odsekzoznamu"/>
        <w:widowControl w:val="0"/>
        <w:numPr>
          <w:ilvl w:val="0"/>
          <w:numId w:val="3"/>
        </w:numPr>
        <w:suppressLineNumbers/>
        <w:jc w:val="both"/>
        <w:rPr>
          <w:rFonts w:ascii="Arial Narrow" w:hAnsi="Arial Narrow"/>
          <w:sz w:val="22"/>
          <w:szCs w:val="22"/>
          <w:lang w:val="sk-SK"/>
        </w:rPr>
      </w:pPr>
      <w:bookmarkStart w:id="1" w:name="_Hlk505422547"/>
      <w:r w:rsidRPr="005102AF">
        <w:rPr>
          <w:rFonts w:ascii="Arial Narrow" w:hAnsi="Arial Narrow"/>
          <w:sz w:val="28"/>
          <w:szCs w:val="28"/>
          <w:u w:val="single"/>
          <w:lang w:val="sk-SK"/>
        </w:rPr>
        <w:t>Prvý úsek</w:t>
      </w:r>
      <w:r w:rsidR="00E8357C" w:rsidRPr="005102AF">
        <w:rPr>
          <w:rFonts w:ascii="Arial Narrow" w:hAnsi="Arial Narrow"/>
          <w:sz w:val="22"/>
          <w:szCs w:val="22"/>
          <w:lang w:val="sk-SK"/>
        </w:rPr>
        <w:t xml:space="preserve">  </w:t>
      </w:r>
    </w:p>
    <w:bookmarkEnd w:id="1"/>
    <w:p w:rsidR="003E3964" w:rsidRPr="003E3964" w:rsidRDefault="003E3964" w:rsidP="003E3964">
      <w:pPr>
        <w:pStyle w:val="Odsekzoznamu"/>
        <w:widowControl w:val="0"/>
        <w:suppressLineNumbers/>
        <w:ind w:left="855"/>
        <w:jc w:val="both"/>
        <w:rPr>
          <w:rFonts w:ascii="Arial Narrow" w:hAnsi="Arial Narrow"/>
          <w:sz w:val="10"/>
          <w:szCs w:val="10"/>
          <w:lang w:val="sk-SK"/>
        </w:rPr>
      </w:pPr>
    </w:p>
    <w:p w:rsidR="003E3964" w:rsidRDefault="005102AF" w:rsidP="005102AF">
      <w:pPr>
        <w:pStyle w:val="Odsekzoznamu"/>
        <w:widowControl w:val="0"/>
        <w:suppressLineNumbers/>
        <w:ind w:left="284"/>
        <w:jc w:val="both"/>
        <w:rPr>
          <w:rFonts w:ascii="Arial Narrow" w:hAnsi="Arial Narrow"/>
          <w:sz w:val="22"/>
          <w:szCs w:val="22"/>
          <w:lang w:val="sk-SK"/>
        </w:rPr>
      </w:pPr>
      <w:r>
        <w:rPr>
          <w:rFonts w:ascii="Arial Narrow" w:hAnsi="Arial Narrow"/>
          <w:sz w:val="22"/>
          <w:szCs w:val="22"/>
          <w:lang w:val="sk-SK"/>
        </w:rPr>
        <w:t xml:space="preserve">      </w:t>
      </w:r>
      <w:r w:rsidR="001D232C">
        <w:rPr>
          <w:rFonts w:ascii="Arial Narrow" w:hAnsi="Arial Narrow"/>
          <w:sz w:val="22"/>
          <w:szCs w:val="22"/>
          <w:lang w:val="sk-SK"/>
        </w:rPr>
        <w:t xml:space="preserve">    </w:t>
      </w:r>
      <w:r>
        <w:rPr>
          <w:rFonts w:ascii="Arial Narrow" w:hAnsi="Arial Narrow"/>
          <w:sz w:val="22"/>
          <w:szCs w:val="22"/>
          <w:lang w:val="sk-SK"/>
        </w:rPr>
        <w:t xml:space="preserve"> </w:t>
      </w:r>
      <w:r w:rsidRPr="005102AF">
        <w:rPr>
          <w:rFonts w:ascii="Arial Narrow" w:hAnsi="Arial Narrow"/>
          <w:sz w:val="22"/>
          <w:szCs w:val="22"/>
          <w:lang w:val="sk-SK"/>
        </w:rPr>
        <w:t xml:space="preserve">Dĺžka prvého úseku je  </w:t>
      </w:r>
      <w:r w:rsidR="003E3964">
        <w:rPr>
          <w:rFonts w:ascii="Arial Narrow" w:hAnsi="Arial Narrow"/>
          <w:sz w:val="22"/>
          <w:szCs w:val="22"/>
          <w:lang w:val="sk-SK"/>
        </w:rPr>
        <w:t xml:space="preserve">2200,04 </w:t>
      </w:r>
      <w:r w:rsidRPr="005102AF">
        <w:rPr>
          <w:rFonts w:ascii="Arial Narrow" w:hAnsi="Arial Narrow"/>
          <w:sz w:val="22"/>
          <w:szCs w:val="22"/>
          <w:lang w:val="sk-SK"/>
        </w:rPr>
        <w:t xml:space="preserve">m a jedná sa o nový </w:t>
      </w:r>
      <w:proofErr w:type="spellStart"/>
      <w:r w:rsidRPr="005102AF">
        <w:rPr>
          <w:rFonts w:ascii="Arial Narrow" w:hAnsi="Arial Narrow"/>
          <w:sz w:val="22"/>
          <w:szCs w:val="22"/>
          <w:lang w:val="sk-SK"/>
        </w:rPr>
        <w:t>cyklochodník</w:t>
      </w:r>
      <w:proofErr w:type="spellEnd"/>
      <w:r w:rsidRPr="005102AF">
        <w:rPr>
          <w:rFonts w:ascii="Arial Narrow" w:hAnsi="Arial Narrow"/>
          <w:sz w:val="22"/>
          <w:szCs w:val="22"/>
          <w:lang w:val="sk-SK"/>
        </w:rPr>
        <w:t xml:space="preserve"> š. 2,5 m. V rámci prvého úseku sa predĺžia</w:t>
      </w:r>
      <w:r w:rsidR="003E3964">
        <w:rPr>
          <w:rFonts w:ascii="Arial Narrow" w:hAnsi="Arial Narrow"/>
          <w:sz w:val="22"/>
          <w:szCs w:val="22"/>
          <w:lang w:val="sk-SK"/>
        </w:rPr>
        <w:t xml:space="preserve"> tri ex. priepusty</w:t>
      </w:r>
      <w:r w:rsidR="00D77CE8">
        <w:rPr>
          <w:rFonts w:ascii="Arial Narrow" w:hAnsi="Arial Narrow"/>
          <w:sz w:val="22"/>
          <w:szCs w:val="22"/>
          <w:lang w:val="sk-SK"/>
        </w:rPr>
        <w:t xml:space="preserve"> v st. km 0,166 78, </w:t>
      </w:r>
      <w:bookmarkStart w:id="2" w:name="_GoBack"/>
      <w:bookmarkEnd w:id="2"/>
      <w:r w:rsidR="00D77CE8">
        <w:rPr>
          <w:rFonts w:ascii="Arial Narrow" w:hAnsi="Arial Narrow"/>
          <w:sz w:val="22"/>
          <w:szCs w:val="22"/>
          <w:lang w:val="sk-SK"/>
        </w:rPr>
        <w:t xml:space="preserve">0,720 37 </w:t>
      </w:r>
      <w:r w:rsidR="00D77CE8">
        <w:rPr>
          <w:rFonts w:ascii="Arial Narrow" w:hAnsi="Arial Narrow"/>
          <w:sz w:val="22"/>
          <w:szCs w:val="22"/>
          <w:lang w:val="sk-SK"/>
        </w:rPr>
        <w:t xml:space="preserve">a v st. km </w:t>
      </w:r>
      <w:r w:rsidR="00D77CE8">
        <w:rPr>
          <w:rFonts w:ascii="Arial Narrow" w:hAnsi="Arial Narrow"/>
          <w:sz w:val="22"/>
          <w:szCs w:val="22"/>
          <w:lang w:val="sk-SK"/>
        </w:rPr>
        <w:t>1,181 36</w:t>
      </w:r>
      <w:r w:rsidRPr="005102AF">
        <w:rPr>
          <w:rFonts w:ascii="Arial Narrow" w:hAnsi="Arial Narrow"/>
          <w:sz w:val="22"/>
          <w:szCs w:val="22"/>
          <w:lang w:val="sk-SK"/>
        </w:rPr>
        <w:t xml:space="preserve">. Trasa bude vedená </w:t>
      </w:r>
      <w:r>
        <w:rPr>
          <w:rFonts w:ascii="Arial Narrow" w:hAnsi="Arial Narrow"/>
          <w:sz w:val="22"/>
          <w:szCs w:val="22"/>
          <w:lang w:val="sk-SK"/>
        </w:rPr>
        <w:t xml:space="preserve">po pravej strane </w:t>
      </w:r>
      <w:r w:rsidRPr="005102AF">
        <w:rPr>
          <w:rFonts w:ascii="Arial Narrow" w:hAnsi="Arial Narrow"/>
          <w:sz w:val="22"/>
          <w:szCs w:val="22"/>
          <w:lang w:val="sk-SK"/>
        </w:rPr>
        <w:t xml:space="preserve">pozdĺž ex. komunikácie smerujúcej </w:t>
      </w:r>
      <w:r>
        <w:rPr>
          <w:rFonts w:ascii="Arial Narrow" w:hAnsi="Arial Narrow"/>
          <w:sz w:val="22"/>
          <w:szCs w:val="22"/>
          <w:lang w:val="sk-SK"/>
        </w:rPr>
        <w:t xml:space="preserve">z </w:t>
      </w:r>
      <w:r w:rsidRPr="005102AF">
        <w:rPr>
          <w:rFonts w:ascii="Arial Narrow" w:hAnsi="Arial Narrow"/>
          <w:sz w:val="22"/>
          <w:szCs w:val="22"/>
          <w:lang w:val="sk-SK"/>
        </w:rPr>
        <w:t>obce Kechnec do obce Perín</w:t>
      </w:r>
      <w:r>
        <w:rPr>
          <w:rFonts w:ascii="Arial Narrow" w:hAnsi="Arial Narrow"/>
          <w:sz w:val="22"/>
          <w:szCs w:val="22"/>
          <w:lang w:val="sk-SK"/>
        </w:rPr>
        <w:t xml:space="preserve">. </w:t>
      </w:r>
      <w:r w:rsidR="003E3964">
        <w:rPr>
          <w:rFonts w:ascii="Arial Narrow" w:hAnsi="Arial Narrow"/>
          <w:sz w:val="22"/>
          <w:szCs w:val="22"/>
          <w:lang w:val="sk-SK"/>
        </w:rPr>
        <w:t xml:space="preserve">    </w:t>
      </w:r>
    </w:p>
    <w:p w:rsidR="005102AF" w:rsidRPr="005102AF" w:rsidRDefault="003E3964" w:rsidP="005102AF">
      <w:pPr>
        <w:pStyle w:val="Odsekzoznamu"/>
        <w:widowControl w:val="0"/>
        <w:suppressLineNumbers/>
        <w:ind w:left="284"/>
        <w:jc w:val="both"/>
        <w:rPr>
          <w:rFonts w:ascii="Arial Narrow" w:hAnsi="Arial Narrow"/>
          <w:sz w:val="22"/>
          <w:szCs w:val="22"/>
          <w:lang w:val="sk-SK"/>
        </w:rPr>
      </w:pPr>
      <w:r>
        <w:rPr>
          <w:rFonts w:ascii="Arial Narrow" w:hAnsi="Arial Narrow"/>
          <w:sz w:val="22"/>
          <w:szCs w:val="22"/>
          <w:lang w:val="sk-SK"/>
        </w:rPr>
        <w:t xml:space="preserve">         </w:t>
      </w:r>
      <w:r w:rsidR="005102AF">
        <w:rPr>
          <w:rFonts w:ascii="Arial Narrow" w:hAnsi="Arial Narrow"/>
          <w:sz w:val="22"/>
          <w:szCs w:val="22"/>
          <w:lang w:val="sk-SK"/>
        </w:rPr>
        <w:t>Výškovo bude na rovnakej úrovni ako je súčasná komunikácia a bude olemovaná cestným obrubníkom.</w:t>
      </w:r>
    </w:p>
    <w:p w:rsidR="00311CC6" w:rsidRDefault="005102AF" w:rsidP="005102AF">
      <w:pPr>
        <w:pStyle w:val="Odsekzoznamu"/>
        <w:widowControl w:val="0"/>
        <w:suppressLineNumbers/>
        <w:ind w:left="284"/>
        <w:jc w:val="both"/>
        <w:rPr>
          <w:rFonts w:ascii="Arial Narrow" w:hAnsi="Arial Narrow"/>
          <w:sz w:val="22"/>
          <w:szCs w:val="22"/>
          <w:lang w:val="sk-SK"/>
        </w:rPr>
      </w:pPr>
      <w:r w:rsidRPr="005102AF">
        <w:rPr>
          <w:rFonts w:ascii="Arial Narrow" w:hAnsi="Arial Narrow"/>
          <w:sz w:val="22"/>
          <w:szCs w:val="22"/>
          <w:lang w:val="sk-SK"/>
        </w:rPr>
        <w:t>Prvý</w:t>
      </w:r>
      <w:r>
        <w:rPr>
          <w:rFonts w:ascii="Arial Narrow" w:hAnsi="Arial Narrow"/>
          <w:sz w:val="22"/>
          <w:szCs w:val="22"/>
          <w:lang w:val="sk-SK"/>
        </w:rPr>
        <w:t xml:space="preserve"> úsek začína napojením na </w:t>
      </w:r>
      <w:r w:rsidR="00E82676">
        <w:rPr>
          <w:rFonts w:ascii="Arial Narrow" w:hAnsi="Arial Narrow"/>
          <w:sz w:val="22"/>
          <w:szCs w:val="22"/>
          <w:lang w:val="sk-SK"/>
        </w:rPr>
        <w:t xml:space="preserve">ex. komunikáciu a končí napojením na </w:t>
      </w:r>
      <w:r>
        <w:rPr>
          <w:rFonts w:ascii="Arial Narrow" w:hAnsi="Arial Narrow"/>
          <w:sz w:val="22"/>
          <w:szCs w:val="22"/>
          <w:lang w:val="sk-SK"/>
        </w:rPr>
        <w:t>navrhovanú trasu riešenú v rámci katastra Kechnec.</w:t>
      </w:r>
    </w:p>
    <w:p w:rsidR="004D012F" w:rsidRDefault="004D012F" w:rsidP="001D232C">
      <w:pPr>
        <w:pStyle w:val="Odsekzoznamu"/>
        <w:widowControl w:val="0"/>
        <w:suppressLineNumbers/>
        <w:ind w:left="284"/>
        <w:jc w:val="both"/>
        <w:rPr>
          <w:rFonts w:ascii="Arial Narrow" w:hAnsi="Arial Narrow"/>
          <w:sz w:val="22"/>
          <w:szCs w:val="22"/>
          <w:lang w:val="sk-SK"/>
        </w:rPr>
      </w:pPr>
    </w:p>
    <w:p w:rsidR="004D012F" w:rsidRDefault="00D93FF0" w:rsidP="004D012F">
      <w:pPr>
        <w:pStyle w:val="Odsekzoznamu"/>
        <w:widowControl w:val="0"/>
        <w:numPr>
          <w:ilvl w:val="0"/>
          <w:numId w:val="3"/>
        </w:numPr>
        <w:suppressLineNumbers/>
        <w:jc w:val="both"/>
        <w:rPr>
          <w:rFonts w:ascii="Arial Narrow" w:hAnsi="Arial Narrow"/>
          <w:sz w:val="22"/>
          <w:szCs w:val="22"/>
          <w:lang w:val="sk-SK"/>
        </w:rPr>
      </w:pPr>
      <w:bookmarkStart w:id="3" w:name="_Hlk505422554"/>
      <w:r>
        <w:rPr>
          <w:rFonts w:ascii="Arial Narrow" w:hAnsi="Arial Narrow"/>
          <w:sz w:val="28"/>
          <w:szCs w:val="28"/>
          <w:u w:val="single"/>
          <w:lang w:val="sk-SK"/>
        </w:rPr>
        <w:t>Druhý</w:t>
      </w:r>
      <w:r w:rsidR="004D012F" w:rsidRPr="005102AF">
        <w:rPr>
          <w:rFonts w:ascii="Arial Narrow" w:hAnsi="Arial Narrow"/>
          <w:sz w:val="28"/>
          <w:szCs w:val="28"/>
          <w:u w:val="single"/>
          <w:lang w:val="sk-SK"/>
        </w:rPr>
        <w:t xml:space="preserve"> úsek</w:t>
      </w:r>
      <w:r w:rsidR="004D012F" w:rsidRPr="005102AF">
        <w:rPr>
          <w:rFonts w:ascii="Arial Narrow" w:hAnsi="Arial Narrow"/>
          <w:sz w:val="22"/>
          <w:szCs w:val="22"/>
          <w:lang w:val="sk-SK"/>
        </w:rPr>
        <w:t xml:space="preserve">  </w:t>
      </w:r>
    </w:p>
    <w:bookmarkEnd w:id="3"/>
    <w:p w:rsidR="003E3964" w:rsidRPr="003E3964" w:rsidRDefault="003E3964" w:rsidP="003E3964">
      <w:pPr>
        <w:pStyle w:val="Odsekzoznamu"/>
        <w:widowControl w:val="0"/>
        <w:suppressLineNumbers/>
        <w:ind w:left="855"/>
        <w:jc w:val="both"/>
        <w:rPr>
          <w:rFonts w:ascii="Arial Narrow" w:hAnsi="Arial Narrow"/>
          <w:sz w:val="10"/>
          <w:szCs w:val="10"/>
          <w:lang w:val="sk-SK"/>
        </w:rPr>
      </w:pPr>
    </w:p>
    <w:p w:rsidR="003E3964" w:rsidRDefault="004D012F" w:rsidP="004D012F">
      <w:pPr>
        <w:pStyle w:val="Odsekzoznamu"/>
        <w:widowControl w:val="0"/>
        <w:suppressLineNumbers/>
        <w:ind w:left="284"/>
        <w:jc w:val="both"/>
        <w:rPr>
          <w:rFonts w:ascii="Arial Narrow" w:hAnsi="Arial Narrow"/>
          <w:sz w:val="22"/>
          <w:szCs w:val="22"/>
          <w:lang w:val="sk-SK"/>
        </w:rPr>
      </w:pPr>
      <w:bookmarkStart w:id="4" w:name="_Hlk505422533"/>
      <w:r>
        <w:rPr>
          <w:rFonts w:ascii="Arial Narrow" w:hAnsi="Arial Narrow"/>
          <w:sz w:val="22"/>
          <w:szCs w:val="22"/>
          <w:lang w:val="sk-SK"/>
        </w:rPr>
        <w:t xml:space="preserve">          </w:t>
      </w:r>
      <w:r w:rsidRPr="005102AF">
        <w:rPr>
          <w:rFonts w:ascii="Arial Narrow" w:hAnsi="Arial Narrow"/>
          <w:sz w:val="22"/>
          <w:szCs w:val="22"/>
          <w:lang w:val="sk-SK"/>
        </w:rPr>
        <w:t xml:space="preserve">Dĺžka </w:t>
      </w:r>
      <w:r w:rsidR="00D93FF0">
        <w:rPr>
          <w:rFonts w:ascii="Arial Narrow" w:hAnsi="Arial Narrow"/>
          <w:sz w:val="22"/>
          <w:szCs w:val="22"/>
          <w:lang w:val="sk-SK"/>
        </w:rPr>
        <w:t>druhého</w:t>
      </w:r>
      <w:r w:rsidRPr="005102AF">
        <w:rPr>
          <w:rFonts w:ascii="Arial Narrow" w:hAnsi="Arial Narrow"/>
          <w:sz w:val="22"/>
          <w:szCs w:val="22"/>
          <w:lang w:val="sk-SK"/>
        </w:rPr>
        <w:t xml:space="preserve"> úseku je  </w:t>
      </w:r>
      <w:r w:rsidR="003E3964">
        <w:rPr>
          <w:rFonts w:ascii="Arial Narrow" w:hAnsi="Arial Narrow"/>
          <w:sz w:val="22"/>
          <w:szCs w:val="22"/>
          <w:lang w:val="sk-SK"/>
        </w:rPr>
        <w:t>800,19 m</w:t>
      </w:r>
      <w:r>
        <w:rPr>
          <w:rFonts w:ascii="Arial Narrow" w:hAnsi="Arial Narrow"/>
          <w:sz w:val="22"/>
          <w:szCs w:val="22"/>
          <w:lang w:val="sk-SK"/>
        </w:rPr>
        <w:t xml:space="preserve">, v rámci ktorého je trasa vedená v rámci ex. </w:t>
      </w:r>
      <w:proofErr w:type="spellStart"/>
      <w:r>
        <w:rPr>
          <w:rFonts w:ascii="Arial Narrow" w:hAnsi="Arial Narrow"/>
          <w:sz w:val="22"/>
          <w:szCs w:val="22"/>
          <w:lang w:val="sk-SK"/>
        </w:rPr>
        <w:t>asf</w:t>
      </w:r>
      <w:proofErr w:type="spellEnd"/>
      <w:r>
        <w:rPr>
          <w:rFonts w:ascii="Arial Narrow" w:hAnsi="Arial Narrow"/>
          <w:sz w:val="22"/>
          <w:szCs w:val="22"/>
          <w:lang w:val="sk-SK"/>
        </w:rPr>
        <w:t>. komunikácie</w:t>
      </w:r>
      <w:r w:rsidR="003E3964">
        <w:rPr>
          <w:rFonts w:ascii="Arial Narrow" w:hAnsi="Arial Narrow"/>
          <w:sz w:val="22"/>
          <w:szCs w:val="22"/>
          <w:lang w:val="sk-SK"/>
        </w:rPr>
        <w:t xml:space="preserve">, ktorej povrch sa upravený resp. na ex. povrch sa položia nové </w:t>
      </w:r>
      <w:proofErr w:type="spellStart"/>
      <w:r w:rsidR="003E3964">
        <w:rPr>
          <w:rFonts w:ascii="Arial Narrow" w:hAnsi="Arial Narrow"/>
          <w:sz w:val="22"/>
          <w:szCs w:val="22"/>
          <w:lang w:val="sk-SK"/>
        </w:rPr>
        <w:t>asf</w:t>
      </w:r>
      <w:proofErr w:type="spellEnd"/>
      <w:r w:rsidR="003E3964">
        <w:rPr>
          <w:rFonts w:ascii="Arial Narrow" w:hAnsi="Arial Narrow"/>
          <w:sz w:val="22"/>
          <w:szCs w:val="22"/>
          <w:lang w:val="sk-SK"/>
        </w:rPr>
        <w:t>. vrstvy, aby povrch na ex. komunikácii bol ucelený a tvoril jeden celok.</w:t>
      </w:r>
      <w:r>
        <w:rPr>
          <w:rFonts w:ascii="Arial Narrow" w:hAnsi="Arial Narrow"/>
          <w:sz w:val="22"/>
          <w:szCs w:val="22"/>
          <w:lang w:val="sk-SK"/>
        </w:rPr>
        <w:t xml:space="preserve"> </w:t>
      </w:r>
      <w:r w:rsidR="003E3964">
        <w:rPr>
          <w:rFonts w:ascii="Arial Narrow" w:hAnsi="Arial Narrow"/>
          <w:sz w:val="22"/>
          <w:szCs w:val="22"/>
          <w:lang w:val="sk-SK"/>
        </w:rPr>
        <w:t xml:space="preserve"> </w:t>
      </w:r>
    </w:p>
    <w:p w:rsidR="00F07435" w:rsidRDefault="003E3964" w:rsidP="004D012F">
      <w:pPr>
        <w:pStyle w:val="Odsekzoznamu"/>
        <w:widowControl w:val="0"/>
        <w:suppressLineNumbers/>
        <w:ind w:left="284"/>
        <w:jc w:val="both"/>
        <w:rPr>
          <w:rFonts w:ascii="Arial Narrow" w:hAnsi="Arial Narrow"/>
          <w:sz w:val="22"/>
          <w:szCs w:val="22"/>
          <w:lang w:val="sk-SK"/>
        </w:rPr>
      </w:pPr>
      <w:r>
        <w:rPr>
          <w:rFonts w:ascii="Arial Narrow" w:hAnsi="Arial Narrow"/>
          <w:sz w:val="22"/>
          <w:szCs w:val="22"/>
          <w:lang w:val="sk-SK"/>
        </w:rPr>
        <w:t xml:space="preserve">          </w:t>
      </w:r>
      <w:r w:rsidR="004D012F">
        <w:rPr>
          <w:rFonts w:ascii="Arial Narrow" w:hAnsi="Arial Narrow"/>
          <w:sz w:val="22"/>
          <w:szCs w:val="22"/>
          <w:lang w:val="sk-SK"/>
        </w:rPr>
        <w:t xml:space="preserve">V rámci </w:t>
      </w:r>
      <w:r w:rsidR="00D93FF0">
        <w:rPr>
          <w:rFonts w:ascii="Arial Narrow" w:hAnsi="Arial Narrow"/>
          <w:sz w:val="22"/>
          <w:szCs w:val="22"/>
          <w:lang w:val="sk-SK"/>
        </w:rPr>
        <w:t>druhého</w:t>
      </w:r>
      <w:r w:rsidR="004D012F">
        <w:rPr>
          <w:rFonts w:ascii="Arial Narrow" w:hAnsi="Arial Narrow"/>
          <w:sz w:val="22"/>
          <w:szCs w:val="22"/>
          <w:lang w:val="sk-SK"/>
        </w:rPr>
        <w:t xml:space="preserve"> úseku sa </w:t>
      </w:r>
      <w:r>
        <w:rPr>
          <w:rFonts w:ascii="Arial Narrow" w:hAnsi="Arial Narrow"/>
          <w:sz w:val="22"/>
          <w:szCs w:val="22"/>
          <w:lang w:val="sk-SK"/>
        </w:rPr>
        <w:t>na žiadosť investora v </w:t>
      </w:r>
      <w:proofErr w:type="spellStart"/>
      <w:r>
        <w:rPr>
          <w:rFonts w:ascii="Arial Narrow" w:hAnsi="Arial Narrow"/>
          <w:sz w:val="22"/>
          <w:szCs w:val="22"/>
          <w:lang w:val="sk-SK"/>
        </w:rPr>
        <w:t>dĺ</w:t>
      </w:r>
      <w:proofErr w:type="spellEnd"/>
      <w:r>
        <w:rPr>
          <w:rFonts w:ascii="Arial Narrow" w:hAnsi="Arial Narrow"/>
          <w:sz w:val="22"/>
          <w:szCs w:val="22"/>
          <w:lang w:val="sk-SK"/>
        </w:rPr>
        <w:t xml:space="preserve">. 29,5 m </w:t>
      </w:r>
      <w:r w:rsidR="004D012F">
        <w:rPr>
          <w:rFonts w:ascii="Arial Narrow" w:hAnsi="Arial Narrow"/>
          <w:sz w:val="22"/>
          <w:szCs w:val="22"/>
          <w:lang w:val="sk-SK"/>
        </w:rPr>
        <w:t xml:space="preserve">spevní ex. </w:t>
      </w:r>
      <w:r>
        <w:rPr>
          <w:rFonts w:ascii="Arial Narrow" w:hAnsi="Arial Narrow"/>
          <w:sz w:val="22"/>
          <w:szCs w:val="22"/>
          <w:lang w:val="sk-SK"/>
        </w:rPr>
        <w:t>nespevnený terén pozdĺž ex. komunikácii v š. 2,5 m</w:t>
      </w:r>
      <w:r w:rsidR="004D012F">
        <w:rPr>
          <w:rFonts w:ascii="Arial Narrow" w:hAnsi="Arial Narrow"/>
          <w:sz w:val="22"/>
          <w:szCs w:val="22"/>
          <w:lang w:val="sk-SK"/>
        </w:rPr>
        <w:t xml:space="preserve">, aby </w:t>
      </w:r>
      <w:r>
        <w:rPr>
          <w:rFonts w:ascii="Arial Narrow" w:hAnsi="Arial Narrow"/>
          <w:sz w:val="22"/>
          <w:szCs w:val="22"/>
          <w:lang w:val="sk-SK"/>
        </w:rPr>
        <w:t>sa mohli vozidlá</w:t>
      </w:r>
      <w:r w:rsidR="004D012F">
        <w:rPr>
          <w:rFonts w:ascii="Arial Narrow" w:hAnsi="Arial Narrow"/>
          <w:sz w:val="22"/>
          <w:szCs w:val="22"/>
          <w:lang w:val="sk-SK"/>
        </w:rPr>
        <w:t xml:space="preserve"> zabezpečen</w:t>
      </w:r>
      <w:r>
        <w:rPr>
          <w:rFonts w:ascii="Arial Narrow" w:hAnsi="Arial Narrow"/>
          <w:sz w:val="22"/>
          <w:szCs w:val="22"/>
          <w:lang w:val="sk-SK"/>
        </w:rPr>
        <w:t>e</w:t>
      </w:r>
      <w:r w:rsidR="004D012F">
        <w:rPr>
          <w:rFonts w:ascii="Arial Narrow" w:hAnsi="Arial Narrow"/>
          <w:sz w:val="22"/>
          <w:szCs w:val="22"/>
          <w:lang w:val="sk-SK"/>
        </w:rPr>
        <w:t xml:space="preserve"> </w:t>
      </w:r>
      <w:r>
        <w:rPr>
          <w:rFonts w:ascii="Arial Narrow" w:hAnsi="Arial Narrow"/>
          <w:sz w:val="22"/>
          <w:szCs w:val="22"/>
          <w:lang w:val="sk-SK"/>
        </w:rPr>
        <w:t>otočiť v prípade spustenej závory na prechode cez hranice SR/MR</w:t>
      </w:r>
      <w:r w:rsidR="004D012F">
        <w:rPr>
          <w:rFonts w:ascii="Arial Narrow" w:hAnsi="Arial Narrow"/>
          <w:sz w:val="22"/>
          <w:szCs w:val="22"/>
          <w:lang w:val="sk-SK"/>
        </w:rPr>
        <w:t xml:space="preserve">. </w:t>
      </w:r>
      <w:r w:rsidR="00F07435">
        <w:rPr>
          <w:rFonts w:ascii="Arial Narrow" w:hAnsi="Arial Narrow"/>
          <w:sz w:val="22"/>
          <w:szCs w:val="22"/>
          <w:lang w:val="sk-SK"/>
        </w:rPr>
        <w:t xml:space="preserve">           </w:t>
      </w:r>
    </w:p>
    <w:p w:rsidR="004D012F" w:rsidRPr="005102AF" w:rsidRDefault="00F07435" w:rsidP="004D012F">
      <w:pPr>
        <w:pStyle w:val="Odsekzoznamu"/>
        <w:widowControl w:val="0"/>
        <w:suppressLineNumbers/>
        <w:ind w:left="284"/>
        <w:jc w:val="both"/>
        <w:rPr>
          <w:rFonts w:ascii="Arial Narrow" w:hAnsi="Arial Narrow"/>
          <w:sz w:val="22"/>
          <w:szCs w:val="22"/>
          <w:lang w:val="sk-SK"/>
        </w:rPr>
      </w:pPr>
      <w:r>
        <w:rPr>
          <w:rFonts w:ascii="Arial Narrow" w:hAnsi="Arial Narrow"/>
          <w:sz w:val="22"/>
          <w:szCs w:val="22"/>
          <w:lang w:val="sk-SK"/>
        </w:rPr>
        <w:t xml:space="preserve">          </w:t>
      </w:r>
      <w:r w:rsidR="004D012F">
        <w:rPr>
          <w:rFonts w:ascii="Arial Narrow" w:hAnsi="Arial Narrow"/>
          <w:sz w:val="22"/>
          <w:szCs w:val="22"/>
          <w:lang w:val="sk-SK"/>
        </w:rPr>
        <w:t xml:space="preserve">Navrhovaný </w:t>
      </w:r>
      <w:r w:rsidR="00D93FF0">
        <w:rPr>
          <w:rFonts w:ascii="Arial Narrow" w:hAnsi="Arial Narrow"/>
          <w:sz w:val="22"/>
          <w:szCs w:val="22"/>
          <w:lang w:val="sk-SK"/>
        </w:rPr>
        <w:t>druhý</w:t>
      </w:r>
      <w:r w:rsidR="004D012F">
        <w:rPr>
          <w:rFonts w:ascii="Arial Narrow" w:hAnsi="Arial Narrow"/>
          <w:sz w:val="22"/>
          <w:szCs w:val="22"/>
          <w:lang w:val="sk-SK"/>
        </w:rPr>
        <w:t xml:space="preserve"> úsek začína </w:t>
      </w:r>
      <w:r w:rsidR="00D93FF0">
        <w:rPr>
          <w:rFonts w:ascii="Arial Narrow" w:hAnsi="Arial Narrow"/>
          <w:sz w:val="22"/>
          <w:szCs w:val="22"/>
          <w:lang w:val="sk-SK"/>
        </w:rPr>
        <w:t>na konci obývanej časti obce Perín</w:t>
      </w:r>
      <w:r w:rsidR="004D012F">
        <w:rPr>
          <w:rFonts w:ascii="Arial Narrow" w:hAnsi="Arial Narrow"/>
          <w:sz w:val="22"/>
          <w:szCs w:val="22"/>
          <w:lang w:val="sk-SK"/>
        </w:rPr>
        <w:t xml:space="preserve"> a končí na hranici Slovenskej a Maďarskej republiky.</w:t>
      </w:r>
    </w:p>
    <w:bookmarkEnd w:id="4"/>
    <w:p w:rsidR="003E3964" w:rsidRDefault="003E3964" w:rsidP="005102AF">
      <w:pPr>
        <w:widowControl w:val="0"/>
        <w:suppressLineNumbers/>
        <w:tabs>
          <w:tab w:val="left" w:pos="426"/>
        </w:tabs>
        <w:ind w:left="426"/>
        <w:jc w:val="both"/>
        <w:rPr>
          <w:rFonts w:ascii="Arial Narrow" w:hAnsi="Arial Narrow" w:cs="Arial"/>
          <w:sz w:val="22"/>
          <w:szCs w:val="22"/>
          <w:shd w:val="clear" w:color="auto" w:fill="FFFFFF"/>
          <w:lang w:val="sk-SK"/>
        </w:rPr>
      </w:pPr>
    </w:p>
    <w:p w:rsidR="00D67934" w:rsidRDefault="00384DA4" w:rsidP="00A163BB">
      <w:pPr>
        <w:widowControl w:val="0"/>
        <w:suppressLineNumbers/>
        <w:jc w:val="both"/>
        <w:rPr>
          <w:rFonts w:ascii="Arial Narrow" w:hAnsi="Arial Narrow"/>
          <w:sz w:val="22"/>
          <w:szCs w:val="22"/>
          <w:lang w:val="sk-SK"/>
        </w:rPr>
      </w:pPr>
      <w:r w:rsidRPr="004A1DFD">
        <w:rPr>
          <w:rFonts w:ascii="Arial Narrow" w:hAnsi="Arial Narrow"/>
          <w:sz w:val="22"/>
          <w:szCs w:val="22"/>
          <w:lang w:val="sk-SK"/>
        </w:rPr>
        <w:t xml:space="preserve">    </w:t>
      </w:r>
      <w:r w:rsidR="00C9692E" w:rsidRPr="004A1DFD">
        <w:rPr>
          <w:rFonts w:ascii="Arial Narrow" w:hAnsi="Arial Narrow"/>
          <w:sz w:val="22"/>
          <w:szCs w:val="22"/>
          <w:lang w:val="sk-SK"/>
        </w:rPr>
        <w:t xml:space="preserve">   </w:t>
      </w:r>
      <w:r w:rsidRPr="004A1DFD">
        <w:rPr>
          <w:rFonts w:ascii="Arial Narrow" w:hAnsi="Arial Narrow"/>
          <w:sz w:val="22"/>
          <w:szCs w:val="22"/>
          <w:lang w:val="sk-SK"/>
        </w:rPr>
        <w:t>Cyklotrasa bude slúžiť pre rekreačných cyklistov,</w:t>
      </w:r>
      <w:r w:rsidR="00F6360D" w:rsidRPr="004A1DFD">
        <w:rPr>
          <w:rFonts w:ascii="Arial Narrow" w:hAnsi="Arial Narrow"/>
          <w:sz w:val="22"/>
          <w:szCs w:val="22"/>
          <w:lang w:val="sk-SK"/>
        </w:rPr>
        <w:t xml:space="preserve"> pričom</w:t>
      </w:r>
      <w:r w:rsidRPr="004A1DFD">
        <w:rPr>
          <w:rFonts w:ascii="Arial Narrow" w:hAnsi="Arial Narrow"/>
          <w:sz w:val="22"/>
          <w:szCs w:val="22"/>
          <w:lang w:val="sk-SK"/>
        </w:rPr>
        <w:t xml:space="preserve"> trasa využíva resp. je </w:t>
      </w:r>
      <w:r w:rsidR="00F6360D" w:rsidRPr="004A1DFD">
        <w:rPr>
          <w:rFonts w:ascii="Arial Narrow" w:hAnsi="Arial Narrow"/>
          <w:sz w:val="22"/>
          <w:szCs w:val="22"/>
          <w:lang w:val="sk-SK"/>
        </w:rPr>
        <w:t>v</w:t>
      </w:r>
      <w:r w:rsidRPr="004A1DFD">
        <w:rPr>
          <w:rFonts w:ascii="Arial Narrow" w:hAnsi="Arial Narrow"/>
          <w:sz w:val="22"/>
          <w:szCs w:val="22"/>
          <w:lang w:val="sk-SK"/>
        </w:rPr>
        <w:t>e</w:t>
      </w:r>
      <w:r w:rsidR="00F6360D" w:rsidRPr="004A1DFD">
        <w:rPr>
          <w:rFonts w:ascii="Arial Narrow" w:hAnsi="Arial Narrow"/>
          <w:sz w:val="22"/>
          <w:szCs w:val="22"/>
          <w:lang w:val="sk-SK"/>
        </w:rPr>
        <w:t>d</w:t>
      </w:r>
      <w:r w:rsidRPr="004A1DFD">
        <w:rPr>
          <w:rFonts w:ascii="Arial Narrow" w:hAnsi="Arial Narrow"/>
          <w:sz w:val="22"/>
          <w:szCs w:val="22"/>
          <w:lang w:val="sk-SK"/>
        </w:rPr>
        <w:t>e</w:t>
      </w:r>
      <w:r w:rsidR="00F6360D" w:rsidRPr="004A1DFD">
        <w:rPr>
          <w:rFonts w:ascii="Arial Narrow" w:hAnsi="Arial Narrow"/>
          <w:sz w:val="22"/>
          <w:szCs w:val="22"/>
          <w:lang w:val="sk-SK"/>
        </w:rPr>
        <w:t>n</w:t>
      </w:r>
      <w:r w:rsidRPr="004A1DFD">
        <w:rPr>
          <w:rFonts w:ascii="Arial Narrow" w:hAnsi="Arial Narrow"/>
          <w:sz w:val="22"/>
          <w:szCs w:val="22"/>
          <w:lang w:val="sk-SK"/>
        </w:rPr>
        <w:t xml:space="preserve">á aj po ex. </w:t>
      </w:r>
      <w:r w:rsidR="00F6360D" w:rsidRPr="004A1DFD">
        <w:rPr>
          <w:rFonts w:ascii="Arial Narrow" w:hAnsi="Arial Narrow"/>
          <w:sz w:val="22"/>
          <w:szCs w:val="22"/>
          <w:lang w:val="sk-SK"/>
        </w:rPr>
        <w:t xml:space="preserve">miestnych </w:t>
      </w:r>
      <w:r w:rsidRPr="004A1DFD">
        <w:rPr>
          <w:rFonts w:ascii="Arial Narrow" w:hAnsi="Arial Narrow"/>
          <w:sz w:val="22"/>
          <w:szCs w:val="22"/>
          <w:lang w:val="sk-SK"/>
        </w:rPr>
        <w:t>komunikáciách.</w:t>
      </w:r>
      <w:r w:rsidR="00F6360D" w:rsidRPr="004A1DFD">
        <w:rPr>
          <w:rFonts w:ascii="Arial Narrow" w:hAnsi="Arial Narrow"/>
          <w:sz w:val="22"/>
          <w:szCs w:val="22"/>
          <w:lang w:val="sk-SK"/>
        </w:rPr>
        <w:t xml:space="preserve"> </w:t>
      </w:r>
      <w:r w:rsidR="007C6B5A" w:rsidRPr="004A1DFD">
        <w:rPr>
          <w:rFonts w:ascii="Arial Narrow" w:hAnsi="Arial Narrow"/>
          <w:sz w:val="22"/>
          <w:szCs w:val="22"/>
          <w:lang w:val="sk-SK"/>
        </w:rPr>
        <w:t xml:space="preserve">V rámci cyklotrasy sa počíta </w:t>
      </w:r>
      <w:r w:rsidR="003E3964">
        <w:rPr>
          <w:rFonts w:ascii="Arial Narrow" w:hAnsi="Arial Narrow"/>
          <w:sz w:val="22"/>
          <w:szCs w:val="22"/>
          <w:lang w:val="sk-SK"/>
        </w:rPr>
        <w:t>s predĺžením troch priepustov v úseku I. a</w:t>
      </w:r>
      <w:r w:rsidR="007816D8">
        <w:rPr>
          <w:rFonts w:ascii="Arial Narrow" w:hAnsi="Arial Narrow"/>
          <w:sz w:val="22"/>
          <w:szCs w:val="22"/>
          <w:lang w:val="sk-SK"/>
        </w:rPr>
        <w:t> zo spevnením krajnice v š.2,5 m v úseku IV.</w:t>
      </w:r>
      <w:r w:rsidR="00CE0C6C">
        <w:rPr>
          <w:rFonts w:ascii="Arial Narrow" w:hAnsi="Arial Narrow"/>
          <w:sz w:val="22"/>
          <w:szCs w:val="22"/>
          <w:lang w:val="sk-SK"/>
        </w:rPr>
        <w:t xml:space="preserve"> </w:t>
      </w:r>
      <w:r w:rsidR="00CE0C6C" w:rsidRPr="004A1DFD">
        <w:rPr>
          <w:rFonts w:ascii="Arial Narrow" w:hAnsi="Arial Narrow"/>
          <w:b/>
          <w:sz w:val="22"/>
          <w:szCs w:val="22"/>
        </w:rPr>
        <w:t xml:space="preserve"> </w:t>
      </w:r>
      <w:r w:rsidR="00CE0C6C">
        <w:rPr>
          <w:rFonts w:ascii="Arial Narrow" w:hAnsi="Arial Narrow"/>
          <w:sz w:val="22"/>
          <w:szCs w:val="22"/>
          <w:lang w:val="sk-SK"/>
        </w:rPr>
        <w:t xml:space="preserve"> </w:t>
      </w:r>
    </w:p>
    <w:p w:rsidR="00D3540C" w:rsidRPr="00ED42F4" w:rsidRDefault="00D3540C" w:rsidP="00A163BB">
      <w:pPr>
        <w:widowControl w:val="0"/>
        <w:suppressLineNumbers/>
        <w:jc w:val="both"/>
        <w:rPr>
          <w:rFonts w:ascii="Arial Narrow" w:hAnsi="Arial Narrow"/>
          <w:sz w:val="10"/>
          <w:szCs w:val="10"/>
          <w:lang w:val="sk-SK"/>
        </w:rPr>
      </w:pPr>
    </w:p>
    <w:p w:rsidR="00F4730C" w:rsidRPr="00ED42F4" w:rsidRDefault="0061232A" w:rsidP="004D012F">
      <w:pPr>
        <w:widowControl w:val="0"/>
        <w:suppressLineNumbers/>
        <w:tabs>
          <w:tab w:val="left" w:pos="284"/>
        </w:tabs>
        <w:jc w:val="both"/>
        <w:rPr>
          <w:rFonts w:ascii="Arial Narrow" w:hAnsi="Arial Narrow"/>
          <w:b/>
          <w:color w:val="FF0000"/>
          <w:sz w:val="10"/>
          <w:szCs w:val="10"/>
          <w:lang w:val="sk-SK"/>
        </w:rPr>
      </w:pPr>
      <w:r w:rsidRPr="001A78F3">
        <w:rPr>
          <w:rFonts w:ascii="Arial Narrow" w:hAnsi="Arial Narrow"/>
          <w:b/>
          <w:bCs/>
          <w:sz w:val="26"/>
          <w:szCs w:val="26"/>
          <w:lang w:val="sk-SK"/>
        </w:rPr>
        <w:t xml:space="preserve">  </w:t>
      </w:r>
      <w:r w:rsidR="001615DF" w:rsidRPr="001A78F3">
        <w:rPr>
          <w:rFonts w:ascii="Arial Narrow" w:hAnsi="Arial Narrow"/>
          <w:b/>
          <w:bCs/>
          <w:sz w:val="26"/>
          <w:szCs w:val="26"/>
          <w:lang w:val="sk-SK"/>
        </w:rPr>
        <w:t xml:space="preserve">      </w:t>
      </w:r>
      <w:r w:rsidRPr="001A78F3">
        <w:rPr>
          <w:rFonts w:ascii="Arial Narrow" w:hAnsi="Arial Narrow"/>
          <w:b/>
          <w:bCs/>
          <w:sz w:val="26"/>
          <w:szCs w:val="26"/>
          <w:lang w:val="sk-SK"/>
        </w:rPr>
        <w:t xml:space="preserve"> </w:t>
      </w:r>
      <w:r w:rsidRPr="001A78F3">
        <w:rPr>
          <w:rFonts w:ascii="Arial Narrow" w:hAnsi="Arial Narrow"/>
          <w:b/>
          <w:bCs/>
          <w:i/>
          <w:sz w:val="26"/>
          <w:szCs w:val="26"/>
          <w:lang w:val="sk-SK"/>
        </w:rPr>
        <w:t xml:space="preserve">  </w:t>
      </w:r>
    </w:p>
    <w:p w:rsidR="005221A6" w:rsidRPr="007F37BF" w:rsidRDefault="007F37BF" w:rsidP="005221A6">
      <w:pPr>
        <w:widowControl w:val="0"/>
        <w:suppressLineNumbers/>
        <w:jc w:val="both"/>
        <w:rPr>
          <w:rFonts w:ascii="Arial Narrow" w:hAnsi="Arial Narrow"/>
          <w:i/>
          <w:lang w:val="sk-SK"/>
        </w:rPr>
      </w:pPr>
      <w:r w:rsidRPr="007F37BF">
        <w:rPr>
          <w:rFonts w:ascii="Arial Narrow" w:hAnsi="Arial Narrow"/>
          <w:b/>
          <w:i/>
          <w:lang w:val="sk-SK"/>
        </w:rPr>
        <w:t>3.2.,</w:t>
      </w:r>
      <w:r w:rsidR="005221A6" w:rsidRPr="007F37BF">
        <w:rPr>
          <w:rFonts w:ascii="Arial Narrow" w:hAnsi="Arial Narrow"/>
          <w:b/>
          <w:i/>
          <w:lang w:val="sk-SK"/>
        </w:rPr>
        <w:t>Smerové vedenie</w:t>
      </w:r>
    </w:p>
    <w:p w:rsidR="005221A6" w:rsidRDefault="005221A6" w:rsidP="005221A6">
      <w:pPr>
        <w:widowControl w:val="0"/>
        <w:suppressLineNumbers/>
        <w:jc w:val="both"/>
        <w:rPr>
          <w:rFonts w:ascii="Arial Narrow" w:hAnsi="Arial Narrow"/>
          <w:sz w:val="22"/>
          <w:szCs w:val="22"/>
          <w:lang w:val="sk-SK"/>
        </w:rPr>
      </w:pPr>
      <w:r w:rsidRPr="004A1DFD">
        <w:rPr>
          <w:rFonts w:ascii="Arial Narrow" w:hAnsi="Arial Narrow"/>
          <w:sz w:val="22"/>
          <w:szCs w:val="22"/>
          <w:lang w:val="sk-SK"/>
        </w:rPr>
        <w:t xml:space="preserve"> </w:t>
      </w:r>
      <w:r w:rsidR="007E0BDB" w:rsidRPr="004A1DFD">
        <w:rPr>
          <w:rFonts w:ascii="Arial Narrow" w:hAnsi="Arial Narrow"/>
          <w:sz w:val="22"/>
          <w:szCs w:val="22"/>
          <w:lang w:val="sk-SK"/>
        </w:rPr>
        <w:t xml:space="preserve">  </w:t>
      </w:r>
      <w:r w:rsidR="00A32930" w:rsidRPr="004A1DFD">
        <w:rPr>
          <w:rFonts w:ascii="Arial Narrow" w:hAnsi="Arial Narrow"/>
          <w:sz w:val="22"/>
          <w:szCs w:val="22"/>
          <w:lang w:val="sk-SK"/>
        </w:rPr>
        <w:t xml:space="preserve">   </w:t>
      </w:r>
      <w:r w:rsidR="007E0BDB" w:rsidRPr="004A1DFD">
        <w:rPr>
          <w:rFonts w:ascii="Arial Narrow" w:hAnsi="Arial Narrow"/>
          <w:sz w:val="22"/>
          <w:szCs w:val="22"/>
          <w:lang w:val="sk-SK"/>
        </w:rPr>
        <w:t xml:space="preserve">  </w:t>
      </w:r>
      <w:bookmarkStart w:id="5" w:name="_Hlk505424072"/>
      <w:r w:rsidRPr="004A1DFD">
        <w:rPr>
          <w:rFonts w:ascii="Arial Narrow" w:hAnsi="Arial Narrow"/>
          <w:sz w:val="22"/>
          <w:szCs w:val="22"/>
          <w:lang w:val="sk-SK"/>
        </w:rPr>
        <w:t xml:space="preserve">Smerové usporiadanie trasy </w:t>
      </w:r>
      <w:r w:rsidR="006B25DA" w:rsidRPr="004A1DFD">
        <w:rPr>
          <w:rFonts w:ascii="Arial Narrow" w:hAnsi="Arial Narrow"/>
          <w:sz w:val="22"/>
          <w:szCs w:val="22"/>
          <w:lang w:val="sk-SK"/>
        </w:rPr>
        <w:t xml:space="preserve">vyplynulo zo skutkového stavu </w:t>
      </w:r>
      <w:proofErr w:type="spellStart"/>
      <w:r w:rsidR="006B25DA" w:rsidRPr="004A1DFD">
        <w:rPr>
          <w:rFonts w:ascii="Arial Narrow" w:hAnsi="Arial Narrow"/>
          <w:sz w:val="22"/>
          <w:szCs w:val="22"/>
          <w:lang w:val="sk-SK"/>
        </w:rPr>
        <w:t>t.j</w:t>
      </w:r>
      <w:proofErr w:type="spellEnd"/>
      <w:r w:rsidR="006B25DA" w:rsidRPr="004A1DFD">
        <w:rPr>
          <w:rFonts w:ascii="Arial Narrow" w:hAnsi="Arial Narrow"/>
          <w:sz w:val="22"/>
          <w:szCs w:val="22"/>
          <w:lang w:val="sk-SK"/>
        </w:rPr>
        <w:t xml:space="preserve">. časť cyklotrasy je vedená po ex. </w:t>
      </w:r>
      <w:proofErr w:type="spellStart"/>
      <w:r w:rsidR="006B25DA" w:rsidRPr="004A1DFD">
        <w:rPr>
          <w:rFonts w:ascii="Arial Narrow" w:hAnsi="Arial Narrow"/>
          <w:sz w:val="22"/>
          <w:szCs w:val="22"/>
          <w:lang w:val="sk-SK"/>
        </w:rPr>
        <w:t>asfl</w:t>
      </w:r>
      <w:proofErr w:type="spellEnd"/>
      <w:r w:rsidR="006B25DA" w:rsidRPr="004A1DFD">
        <w:rPr>
          <w:rFonts w:ascii="Arial Narrow" w:hAnsi="Arial Narrow"/>
          <w:sz w:val="22"/>
          <w:szCs w:val="22"/>
          <w:lang w:val="sk-SK"/>
        </w:rPr>
        <w:t>. komunikáciách a ostatná časť je vedená po rastlom teréne, pričom sa rešpektoval skutkový stav terénu, aby sa čo najmenej zasiahlo</w:t>
      </w:r>
      <w:r w:rsidR="00A32930" w:rsidRPr="004A1DFD">
        <w:rPr>
          <w:rFonts w:ascii="Arial Narrow" w:hAnsi="Arial Narrow"/>
          <w:sz w:val="22"/>
          <w:szCs w:val="22"/>
          <w:lang w:val="sk-SK"/>
        </w:rPr>
        <w:t xml:space="preserve"> do terénu</w:t>
      </w:r>
      <w:r w:rsidRPr="004A1DFD">
        <w:rPr>
          <w:rFonts w:ascii="Arial Narrow" w:hAnsi="Arial Narrow"/>
          <w:sz w:val="22"/>
          <w:szCs w:val="22"/>
          <w:lang w:val="sk-SK"/>
        </w:rPr>
        <w:t xml:space="preserve">. Trasa </w:t>
      </w:r>
      <w:r w:rsidR="00A32930" w:rsidRPr="004A1DFD">
        <w:rPr>
          <w:rFonts w:ascii="Arial Narrow" w:hAnsi="Arial Narrow"/>
          <w:sz w:val="22"/>
          <w:szCs w:val="22"/>
          <w:lang w:val="sk-SK"/>
        </w:rPr>
        <w:t>cyklotrasy</w:t>
      </w:r>
      <w:r w:rsidRPr="004A1DFD">
        <w:rPr>
          <w:rFonts w:ascii="Arial Narrow" w:hAnsi="Arial Narrow"/>
          <w:sz w:val="22"/>
          <w:szCs w:val="22"/>
          <w:lang w:val="sk-SK"/>
        </w:rPr>
        <w:t xml:space="preserve"> je tvorená </w:t>
      </w:r>
      <w:r w:rsidR="00306107" w:rsidRPr="004A1DFD">
        <w:rPr>
          <w:rFonts w:ascii="Arial Narrow" w:hAnsi="Arial Narrow"/>
          <w:sz w:val="22"/>
          <w:szCs w:val="22"/>
          <w:lang w:val="sk-SK"/>
        </w:rPr>
        <w:t>priamymi úsekmi</w:t>
      </w:r>
      <w:r w:rsidRPr="004A1DFD">
        <w:rPr>
          <w:rFonts w:ascii="Arial Narrow" w:hAnsi="Arial Narrow"/>
          <w:sz w:val="22"/>
          <w:szCs w:val="22"/>
          <w:lang w:val="sk-SK"/>
        </w:rPr>
        <w:t xml:space="preserve"> a kružnicovými oblúkmi s</w:t>
      </w:r>
      <w:r w:rsidR="00B451C2">
        <w:rPr>
          <w:rFonts w:ascii="Arial Narrow" w:hAnsi="Arial Narrow"/>
          <w:sz w:val="22"/>
          <w:szCs w:val="22"/>
          <w:lang w:val="sk-SK"/>
        </w:rPr>
        <w:t> </w:t>
      </w:r>
      <w:r w:rsidRPr="004A1DFD">
        <w:rPr>
          <w:rFonts w:ascii="Arial Narrow" w:hAnsi="Arial Narrow"/>
          <w:sz w:val="22"/>
          <w:szCs w:val="22"/>
          <w:lang w:val="sk-SK"/>
        </w:rPr>
        <w:t>polomermi</w:t>
      </w:r>
      <w:r w:rsidR="00B451C2">
        <w:rPr>
          <w:rFonts w:ascii="Arial Narrow" w:hAnsi="Arial Narrow"/>
          <w:sz w:val="22"/>
          <w:szCs w:val="22"/>
          <w:lang w:val="sk-SK"/>
        </w:rPr>
        <w:t xml:space="preserve">. </w:t>
      </w:r>
      <w:r w:rsidRPr="004A1DFD">
        <w:rPr>
          <w:rFonts w:ascii="Arial Narrow" w:hAnsi="Arial Narrow"/>
          <w:sz w:val="22"/>
          <w:szCs w:val="22"/>
          <w:lang w:val="sk-SK"/>
        </w:rPr>
        <w:t xml:space="preserve">Priečny sklon vozovky v priamke </w:t>
      </w:r>
      <w:r w:rsidR="00A32930" w:rsidRPr="004A1DFD">
        <w:rPr>
          <w:rFonts w:ascii="Arial Narrow" w:hAnsi="Arial Narrow"/>
          <w:sz w:val="22"/>
          <w:szCs w:val="22"/>
          <w:lang w:val="sk-SK"/>
        </w:rPr>
        <w:t xml:space="preserve">aj </w:t>
      </w:r>
      <w:r w:rsidRPr="004A1DFD">
        <w:rPr>
          <w:rFonts w:ascii="Arial Narrow" w:hAnsi="Arial Narrow"/>
          <w:sz w:val="22"/>
          <w:szCs w:val="22"/>
          <w:lang w:val="sk-SK"/>
        </w:rPr>
        <w:t xml:space="preserve"> v smerových oblúkoch </w:t>
      </w:r>
      <w:r w:rsidR="00A32930" w:rsidRPr="004A1DFD">
        <w:rPr>
          <w:rFonts w:ascii="Arial Narrow" w:hAnsi="Arial Narrow"/>
          <w:sz w:val="22"/>
          <w:szCs w:val="22"/>
          <w:lang w:val="sk-SK"/>
        </w:rPr>
        <w:t xml:space="preserve">je </w:t>
      </w:r>
      <w:proofErr w:type="spellStart"/>
      <w:r w:rsidR="00A32930" w:rsidRPr="004A1DFD">
        <w:rPr>
          <w:rFonts w:ascii="Arial Narrow" w:hAnsi="Arial Narrow"/>
          <w:sz w:val="22"/>
          <w:szCs w:val="22"/>
          <w:lang w:val="sk-SK"/>
        </w:rPr>
        <w:t>jednostránný</w:t>
      </w:r>
      <w:proofErr w:type="spellEnd"/>
      <w:r w:rsidR="00A32930" w:rsidRPr="004A1DFD">
        <w:rPr>
          <w:rFonts w:ascii="Arial Narrow" w:hAnsi="Arial Narrow"/>
          <w:sz w:val="22"/>
          <w:szCs w:val="22"/>
          <w:lang w:val="sk-SK"/>
        </w:rPr>
        <w:t xml:space="preserve"> 2% sklon.</w:t>
      </w:r>
      <w:r w:rsidR="007B2DB3" w:rsidRPr="004A1DFD">
        <w:rPr>
          <w:rFonts w:ascii="Arial Narrow" w:hAnsi="Arial Narrow"/>
          <w:sz w:val="22"/>
          <w:szCs w:val="22"/>
          <w:lang w:val="sk-SK"/>
        </w:rPr>
        <w:t xml:space="preserve">  Sklonové pomery v rámci jednotlivých úsekov cyklotrasy vo väčšej miere kopíruje ex. terén.</w:t>
      </w:r>
      <w:r w:rsidR="00B451C2">
        <w:rPr>
          <w:rFonts w:ascii="Arial Narrow" w:hAnsi="Arial Narrow"/>
          <w:sz w:val="22"/>
          <w:szCs w:val="22"/>
          <w:lang w:val="sk-SK"/>
        </w:rPr>
        <w:t xml:space="preserve"> I. úsek trasy je vedený poz</w:t>
      </w:r>
      <w:r w:rsidR="00470052">
        <w:rPr>
          <w:rFonts w:ascii="Arial Narrow" w:hAnsi="Arial Narrow"/>
          <w:sz w:val="22"/>
          <w:szCs w:val="22"/>
          <w:lang w:val="sk-SK"/>
        </w:rPr>
        <w:t xml:space="preserve">dĺž ex. komunikácie a sklon na navrhovanej trasa kopíruje ex. sklon na ceste, IV. úsek je vedený po ex. ceste a aj tu sa </w:t>
      </w:r>
      <w:proofErr w:type="spellStart"/>
      <w:r w:rsidR="00470052">
        <w:rPr>
          <w:rFonts w:ascii="Arial Narrow" w:hAnsi="Arial Narrow"/>
          <w:sz w:val="22"/>
          <w:szCs w:val="22"/>
          <w:lang w:val="sk-SK"/>
        </w:rPr>
        <w:t>rešp</w:t>
      </w:r>
      <w:proofErr w:type="spellEnd"/>
      <w:r w:rsidR="00470052">
        <w:rPr>
          <w:rFonts w:ascii="Arial Narrow" w:hAnsi="Arial Narrow"/>
          <w:sz w:val="22"/>
          <w:szCs w:val="22"/>
          <w:lang w:val="sk-SK"/>
        </w:rPr>
        <w:t>. ex. sklon. Min. sklon je 0,1 % a max. 8%.</w:t>
      </w:r>
    </w:p>
    <w:bookmarkEnd w:id="5"/>
    <w:p w:rsidR="00523C55" w:rsidRDefault="00523C55" w:rsidP="005221A6">
      <w:pPr>
        <w:widowControl w:val="0"/>
        <w:suppressLineNumbers/>
        <w:jc w:val="both"/>
        <w:rPr>
          <w:rFonts w:ascii="Arial Narrow" w:hAnsi="Arial Narrow"/>
          <w:sz w:val="22"/>
          <w:szCs w:val="22"/>
          <w:lang w:val="sk-SK"/>
        </w:rPr>
      </w:pPr>
    </w:p>
    <w:p w:rsidR="00CB5A17" w:rsidRPr="008E1783" w:rsidRDefault="00CB5A17" w:rsidP="005221A6">
      <w:pPr>
        <w:widowControl w:val="0"/>
        <w:suppressLineNumbers/>
        <w:jc w:val="both"/>
        <w:rPr>
          <w:rFonts w:ascii="Arial Narrow" w:hAnsi="Arial Narrow"/>
          <w:sz w:val="10"/>
          <w:szCs w:val="10"/>
          <w:lang w:val="sk-SK"/>
        </w:rPr>
      </w:pPr>
    </w:p>
    <w:p w:rsidR="005221A6" w:rsidRPr="007F37BF" w:rsidRDefault="007F37BF" w:rsidP="005221A6">
      <w:pPr>
        <w:widowControl w:val="0"/>
        <w:suppressLineNumbers/>
        <w:jc w:val="both"/>
        <w:rPr>
          <w:rFonts w:ascii="Arial Narrow" w:hAnsi="Arial Narrow"/>
          <w:bCs/>
          <w:i/>
          <w:caps/>
          <w:color w:val="FF0000"/>
          <w:lang w:val="sk-SK"/>
        </w:rPr>
      </w:pPr>
      <w:r>
        <w:rPr>
          <w:rFonts w:ascii="Arial Narrow" w:eastAsiaTheme="minorHAnsi" w:hAnsi="Arial Narrow" w:cs="Calibri"/>
          <w:b/>
          <w:bCs/>
          <w:i/>
          <w:caps/>
          <w:lang w:val="sk-SK" w:eastAsia="en-US"/>
        </w:rPr>
        <w:t>3.3.,</w:t>
      </w:r>
      <w:r w:rsidR="00A32930" w:rsidRPr="007F37BF">
        <w:rPr>
          <w:rFonts w:ascii="Arial Narrow" w:eastAsiaTheme="minorHAnsi" w:hAnsi="Arial Narrow" w:cs="Calibri"/>
          <w:b/>
          <w:bCs/>
          <w:i/>
          <w:lang w:val="sk-SK" w:eastAsia="en-US"/>
        </w:rPr>
        <w:t>Konštrukcie cyklotrasy</w:t>
      </w:r>
    </w:p>
    <w:p w:rsidR="008570E8" w:rsidRPr="004A1DFD" w:rsidRDefault="008570E8" w:rsidP="005221A6">
      <w:pPr>
        <w:ind w:firstLine="851"/>
        <w:jc w:val="both"/>
        <w:rPr>
          <w:rFonts w:ascii="Arial Narrow" w:hAnsi="Arial Narrow"/>
          <w:b/>
          <w:bCs/>
          <w:color w:val="FF0000"/>
          <w:sz w:val="10"/>
          <w:szCs w:val="10"/>
          <w:lang w:val="sk-SK"/>
        </w:rPr>
      </w:pPr>
    </w:p>
    <w:p w:rsidR="00A32930" w:rsidRPr="004A1DFD" w:rsidRDefault="00A32930" w:rsidP="00A32930">
      <w:pPr>
        <w:autoSpaceDE w:val="0"/>
        <w:autoSpaceDN w:val="0"/>
        <w:adjustRightInd w:val="0"/>
        <w:ind w:left="45"/>
        <w:rPr>
          <w:rFonts w:ascii="Arial Narrow" w:eastAsiaTheme="minorHAnsi" w:hAnsi="Arial Narrow" w:cs="Calibri"/>
          <w:b/>
          <w:bCs/>
          <w:sz w:val="22"/>
          <w:szCs w:val="22"/>
          <w:lang w:val="sk-SK" w:eastAsia="en-US"/>
        </w:rPr>
      </w:pPr>
      <w:bookmarkStart w:id="6" w:name="_Hlk505423407"/>
      <w:r w:rsidRPr="004A1DFD">
        <w:rPr>
          <w:rFonts w:ascii="Arial Narrow" w:eastAsiaTheme="minorHAnsi" w:hAnsi="Arial Narrow" w:cs="Calibri"/>
          <w:b/>
          <w:bCs/>
          <w:sz w:val="22"/>
          <w:szCs w:val="22"/>
          <w:lang w:val="sk-SK" w:eastAsia="en-US"/>
        </w:rPr>
        <w:t xml:space="preserve">povrch </w:t>
      </w:r>
      <w:proofErr w:type="spellStart"/>
      <w:r w:rsidRPr="004A1DFD">
        <w:rPr>
          <w:rFonts w:ascii="Arial Narrow" w:eastAsiaTheme="minorHAnsi" w:hAnsi="Arial Narrow" w:cs="Calibri"/>
          <w:b/>
          <w:bCs/>
          <w:sz w:val="22"/>
          <w:szCs w:val="22"/>
          <w:lang w:val="sk-SK" w:eastAsia="en-US"/>
        </w:rPr>
        <w:t>asf</w:t>
      </w:r>
      <w:proofErr w:type="spellEnd"/>
      <w:r w:rsidRPr="004A1DFD">
        <w:rPr>
          <w:rFonts w:ascii="Arial Narrow" w:eastAsiaTheme="minorHAnsi" w:hAnsi="Arial Narrow" w:cs="Calibri"/>
          <w:b/>
          <w:bCs/>
          <w:sz w:val="22"/>
          <w:szCs w:val="22"/>
          <w:lang w:val="sk-SK" w:eastAsia="en-US"/>
        </w:rPr>
        <w:t>. - SKLADBA 1</w:t>
      </w:r>
      <w:r w:rsidR="007816D8">
        <w:rPr>
          <w:rFonts w:ascii="Arial Narrow" w:eastAsiaTheme="minorHAnsi" w:hAnsi="Arial Narrow" w:cs="Calibri"/>
          <w:b/>
          <w:bCs/>
          <w:sz w:val="22"/>
          <w:szCs w:val="22"/>
          <w:lang w:val="sk-SK" w:eastAsia="en-US"/>
        </w:rPr>
        <w:t xml:space="preserve"> – I. úsek a IV. úsek v mieste rozšírenia</w:t>
      </w:r>
    </w:p>
    <w:p w:rsidR="007816D8" w:rsidRPr="002B3940" w:rsidRDefault="007816D8" w:rsidP="007816D8">
      <w:pPr>
        <w:pStyle w:val="Odsekzoznamu"/>
        <w:autoSpaceDE w:val="0"/>
        <w:autoSpaceDN w:val="0"/>
        <w:adjustRightInd w:val="0"/>
        <w:rPr>
          <w:rFonts w:ascii="Arial Narrow" w:hAnsi="Arial Narrow"/>
          <w:sz w:val="10"/>
          <w:szCs w:val="10"/>
        </w:rPr>
      </w:pPr>
    </w:p>
    <w:p w:rsidR="007816D8" w:rsidRPr="00261AF3" w:rsidRDefault="007816D8" w:rsidP="007816D8">
      <w:pPr>
        <w:pStyle w:val="Odsekzoznamu"/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261AF3">
        <w:rPr>
          <w:rFonts w:ascii="Arial Narrow" w:hAnsi="Arial Narrow"/>
          <w:sz w:val="22"/>
          <w:szCs w:val="22"/>
        </w:rPr>
        <w:t xml:space="preserve">- asfaltový </w:t>
      </w:r>
      <w:proofErr w:type="spellStart"/>
      <w:r w:rsidRPr="00261AF3">
        <w:rPr>
          <w:rFonts w:ascii="Arial Narrow" w:hAnsi="Arial Narrow"/>
          <w:sz w:val="22"/>
          <w:szCs w:val="22"/>
        </w:rPr>
        <w:t>betón</w:t>
      </w:r>
      <w:proofErr w:type="spellEnd"/>
      <w:r w:rsidRPr="00261AF3">
        <w:rPr>
          <w:rFonts w:ascii="Arial Narrow" w:hAnsi="Arial Narrow"/>
          <w:sz w:val="22"/>
          <w:szCs w:val="22"/>
        </w:rPr>
        <w:t xml:space="preserve">    AC obrus 11, 50/70                hr. 40 mm</w:t>
      </w:r>
    </w:p>
    <w:p w:rsidR="007816D8" w:rsidRPr="00261AF3" w:rsidRDefault="007816D8" w:rsidP="007816D8">
      <w:pPr>
        <w:pStyle w:val="Odsekzoznamu"/>
        <w:autoSpaceDE w:val="0"/>
        <w:autoSpaceDN w:val="0"/>
        <w:adjustRightInd w:val="0"/>
        <w:rPr>
          <w:rFonts w:ascii="Arial Narrow" w:hAnsi="Arial Narrow"/>
          <w:sz w:val="22"/>
          <w:szCs w:val="22"/>
        </w:rPr>
      </w:pPr>
      <w:r w:rsidRPr="00261AF3">
        <w:rPr>
          <w:rFonts w:ascii="Arial Narrow" w:hAnsi="Arial Narrow"/>
          <w:sz w:val="22"/>
          <w:szCs w:val="22"/>
        </w:rPr>
        <w:t xml:space="preserve">- </w:t>
      </w:r>
      <w:proofErr w:type="spellStart"/>
      <w:r w:rsidRPr="00261AF3">
        <w:rPr>
          <w:rFonts w:ascii="Arial Narrow" w:hAnsi="Arial Narrow"/>
          <w:sz w:val="22"/>
          <w:szCs w:val="22"/>
        </w:rPr>
        <w:t>postrek</w:t>
      </w:r>
      <w:proofErr w:type="spellEnd"/>
      <w:r w:rsidRPr="00261AF3">
        <w:rPr>
          <w:rFonts w:ascii="Arial Narrow" w:hAnsi="Arial Narrow"/>
          <w:sz w:val="22"/>
          <w:szCs w:val="22"/>
        </w:rPr>
        <w:t xml:space="preserve"> spojovací z asfaltu   PS, 05 kg/m2</w:t>
      </w:r>
    </w:p>
    <w:p w:rsidR="00261AF3" w:rsidRPr="00261AF3" w:rsidRDefault="007816D8" w:rsidP="00261AF3">
      <w:pPr>
        <w:pStyle w:val="Odsekzoznamu"/>
        <w:autoSpaceDE w:val="0"/>
        <w:autoSpaceDN w:val="0"/>
        <w:adjustRightInd w:val="0"/>
        <w:rPr>
          <w:rFonts w:ascii="Arial Narrow" w:hAnsi="Arial Narrow" w:cs="Calibri"/>
          <w:sz w:val="22"/>
          <w:szCs w:val="22"/>
        </w:rPr>
      </w:pPr>
      <w:r w:rsidRPr="00261AF3">
        <w:rPr>
          <w:rFonts w:ascii="Arial Narrow" w:hAnsi="Arial Narrow"/>
          <w:sz w:val="22"/>
          <w:szCs w:val="22"/>
        </w:rPr>
        <w:t xml:space="preserve">- </w:t>
      </w:r>
      <w:r w:rsidR="00261AF3" w:rsidRPr="00261AF3">
        <w:rPr>
          <w:rFonts w:ascii="Arial Narrow" w:hAnsi="Arial Narrow" w:cs="Calibri"/>
          <w:sz w:val="22"/>
          <w:szCs w:val="22"/>
        </w:rPr>
        <w:t xml:space="preserve">asfaltový </w:t>
      </w:r>
      <w:proofErr w:type="spellStart"/>
      <w:r w:rsidR="00261AF3" w:rsidRPr="00261AF3">
        <w:rPr>
          <w:rFonts w:ascii="Arial Narrow" w:hAnsi="Arial Narrow" w:cs="Calibri"/>
          <w:sz w:val="22"/>
          <w:szCs w:val="22"/>
        </w:rPr>
        <w:t>betón</w:t>
      </w:r>
      <w:proofErr w:type="spellEnd"/>
      <w:r w:rsidR="00261AF3" w:rsidRPr="00261AF3">
        <w:rPr>
          <w:rFonts w:ascii="Arial Narrow" w:hAnsi="Arial Narrow" w:cs="Calibri"/>
          <w:sz w:val="22"/>
          <w:szCs w:val="22"/>
        </w:rPr>
        <w:t xml:space="preserve">    AC </w:t>
      </w:r>
      <w:proofErr w:type="spellStart"/>
      <w:r w:rsidR="00261AF3" w:rsidRPr="00261AF3">
        <w:rPr>
          <w:rFonts w:ascii="Arial Narrow" w:hAnsi="Arial Narrow" w:cs="Calibri"/>
          <w:sz w:val="22"/>
          <w:szCs w:val="22"/>
        </w:rPr>
        <w:t>ložn</w:t>
      </w:r>
      <w:proofErr w:type="spellEnd"/>
      <w:r w:rsidR="00261AF3" w:rsidRPr="00261AF3">
        <w:rPr>
          <w:rFonts w:ascii="Arial Narrow" w:hAnsi="Arial Narrow" w:cs="Calibri"/>
          <w:sz w:val="22"/>
          <w:szCs w:val="22"/>
        </w:rPr>
        <w:t xml:space="preserve"> 16, 50/70               hr. 50 mm</w:t>
      </w:r>
      <w:r w:rsidR="00261AF3" w:rsidRPr="00261AF3">
        <w:rPr>
          <w:rFonts w:ascii="Arial Narrow" w:hAnsi="Arial Narrow" w:cs="Calibri"/>
          <w:sz w:val="22"/>
          <w:szCs w:val="22"/>
        </w:rPr>
        <w:tab/>
      </w:r>
      <w:r w:rsidR="00261AF3" w:rsidRPr="00261AF3">
        <w:rPr>
          <w:rFonts w:ascii="Arial Narrow" w:hAnsi="Arial Narrow"/>
          <w:b/>
          <w:sz w:val="22"/>
          <w:szCs w:val="22"/>
        </w:rPr>
        <w:t xml:space="preserve"> </w:t>
      </w:r>
    </w:p>
    <w:p w:rsidR="00261AF3" w:rsidRPr="00261AF3" w:rsidRDefault="00261AF3" w:rsidP="00261AF3">
      <w:pPr>
        <w:autoSpaceDE w:val="0"/>
        <w:autoSpaceDN w:val="0"/>
        <w:adjustRightInd w:val="0"/>
        <w:ind w:firstLine="708"/>
        <w:rPr>
          <w:rFonts w:ascii="Arial Narrow" w:hAnsi="Arial Narrow" w:cs="Calibri"/>
          <w:sz w:val="22"/>
          <w:szCs w:val="22"/>
        </w:rPr>
      </w:pPr>
      <w:r w:rsidRPr="00261AF3">
        <w:rPr>
          <w:rFonts w:ascii="Arial Narrow" w:hAnsi="Arial Narrow" w:cs="Calibri"/>
          <w:sz w:val="22"/>
          <w:szCs w:val="22"/>
        </w:rPr>
        <w:t xml:space="preserve">- </w:t>
      </w:r>
      <w:proofErr w:type="spellStart"/>
      <w:r w:rsidRPr="00261AF3">
        <w:rPr>
          <w:rFonts w:ascii="Arial Narrow" w:hAnsi="Arial Narrow" w:cs="Calibri"/>
          <w:sz w:val="22"/>
          <w:szCs w:val="22"/>
        </w:rPr>
        <w:t>postrek</w:t>
      </w:r>
      <w:proofErr w:type="spellEnd"/>
      <w:r w:rsidRPr="00261AF3">
        <w:rPr>
          <w:rFonts w:ascii="Arial Narrow" w:hAnsi="Arial Narrow" w:cs="Calibri"/>
          <w:sz w:val="22"/>
          <w:szCs w:val="22"/>
        </w:rPr>
        <w:t xml:space="preserve"> spojovací z asfaltu   PS, 0,5 kg/m2</w:t>
      </w:r>
    </w:p>
    <w:p w:rsidR="007816D8" w:rsidRPr="00261AF3" w:rsidRDefault="00261AF3" w:rsidP="00261AF3">
      <w:pPr>
        <w:autoSpaceDE w:val="0"/>
        <w:autoSpaceDN w:val="0"/>
        <w:adjustRightInd w:val="0"/>
        <w:ind w:firstLine="708"/>
        <w:rPr>
          <w:rFonts w:ascii="Arial Narrow" w:hAnsi="Arial Narrow"/>
          <w:sz w:val="22"/>
          <w:szCs w:val="22"/>
        </w:rPr>
      </w:pPr>
      <w:r w:rsidRPr="00261AF3">
        <w:rPr>
          <w:rFonts w:ascii="Arial Narrow" w:hAnsi="Arial Narrow" w:cs="Calibri"/>
          <w:sz w:val="22"/>
          <w:szCs w:val="22"/>
        </w:rPr>
        <w:t xml:space="preserve">-  </w:t>
      </w:r>
      <w:r w:rsidR="007816D8" w:rsidRPr="00261AF3">
        <w:rPr>
          <w:rFonts w:ascii="Arial Narrow" w:hAnsi="Arial Narrow"/>
          <w:sz w:val="22"/>
          <w:szCs w:val="22"/>
        </w:rPr>
        <w:t xml:space="preserve">asfaltový </w:t>
      </w:r>
      <w:proofErr w:type="spellStart"/>
      <w:r w:rsidR="007816D8" w:rsidRPr="00261AF3">
        <w:rPr>
          <w:rFonts w:ascii="Arial Narrow" w:hAnsi="Arial Narrow"/>
          <w:sz w:val="22"/>
          <w:szCs w:val="22"/>
        </w:rPr>
        <w:t>betón</w:t>
      </w:r>
      <w:proofErr w:type="spellEnd"/>
      <w:r w:rsidR="007816D8" w:rsidRPr="00261AF3">
        <w:rPr>
          <w:rFonts w:ascii="Arial Narrow" w:hAnsi="Arial Narrow"/>
          <w:sz w:val="22"/>
          <w:szCs w:val="22"/>
        </w:rPr>
        <w:t xml:space="preserve">    AC podklad 22, 50/70            hr. 80 mm</w:t>
      </w:r>
    </w:p>
    <w:p w:rsidR="007816D8" w:rsidRPr="00261AF3" w:rsidRDefault="007816D8" w:rsidP="007816D8">
      <w:pPr>
        <w:pStyle w:val="Odsekzoznamu"/>
        <w:autoSpaceDE w:val="0"/>
        <w:autoSpaceDN w:val="0"/>
        <w:adjustRightInd w:val="0"/>
        <w:rPr>
          <w:rFonts w:ascii="Arial Narrow" w:hAnsi="Arial Narrow"/>
          <w:sz w:val="22"/>
          <w:szCs w:val="22"/>
          <w:lang w:val="sk-SK"/>
        </w:rPr>
      </w:pPr>
      <w:r w:rsidRPr="00261AF3">
        <w:rPr>
          <w:rFonts w:ascii="Arial Narrow" w:hAnsi="Arial Narrow"/>
          <w:sz w:val="22"/>
          <w:szCs w:val="22"/>
          <w:lang w:val="sk-SK"/>
        </w:rPr>
        <w:t>- postrek spojovací z asfaltu   PS, 0,5 kg/m2</w:t>
      </w:r>
    </w:p>
    <w:p w:rsidR="007816D8" w:rsidRPr="00261AF3" w:rsidRDefault="007816D8" w:rsidP="007816D8">
      <w:pPr>
        <w:pStyle w:val="Odsekzoznamu"/>
        <w:autoSpaceDE w:val="0"/>
        <w:autoSpaceDN w:val="0"/>
        <w:adjustRightInd w:val="0"/>
        <w:rPr>
          <w:rFonts w:ascii="Arial Narrow" w:hAnsi="Arial Narrow"/>
          <w:sz w:val="22"/>
          <w:szCs w:val="22"/>
          <w:lang w:val="sk-SK"/>
        </w:rPr>
      </w:pPr>
      <w:r w:rsidRPr="00261AF3">
        <w:rPr>
          <w:rFonts w:ascii="Arial Narrow" w:hAnsi="Arial Narrow"/>
          <w:sz w:val="22"/>
          <w:szCs w:val="22"/>
          <w:lang w:val="sk-SK"/>
        </w:rPr>
        <w:t xml:space="preserve">- </w:t>
      </w:r>
      <w:proofErr w:type="spellStart"/>
      <w:r w:rsidRPr="00261AF3">
        <w:rPr>
          <w:rFonts w:ascii="Arial Narrow" w:hAnsi="Arial Narrow"/>
          <w:sz w:val="22"/>
          <w:szCs w:val="22"/>
          <w:lang w:val="sk-SK"/>
        </w:rPr>
        <w:t>štrkodrvina</w:t>
      </w:r>
      <w:proofErr w:type="spellEnd"/>
      <w:r w:rsidRPr="00261AF3">
        <w:rPr>
          <w:rFonts w:ascii="Arial Narrow" w:hAnsi="Arial Narrow"/>
          <w:sz w:val="22"/>
          <w:szCs w:val="22"/>
          <w:lang w:val="sk-SK"/>
        </w:rPr>
        <w:t xml:space="preserve"> </w:t>
      </w:r>
      <w:proofErr w:type="spellStart"/>
      <w:r w:rsidRPr="00261AF3">
        <w:rPr>
          <w:rFonts w:ascii="Arial Narrow" w:hAnsi="Arial Narrow"/>
          <w:sz w:val="22"/>
          <w:szCs w:val="22"/>
          <w:lang w:val="sk-SK"/>
        </w:rPr>
        <w:t>fr</w:t>
      </w:r>
      <w:proofErr w:type="spellEnd"/>
      <w:r w:rsidRPr="00261AF3">
        <w:rPr>
          <w:rFonts w:ascii="Arial Narrow" w:hAnsi="Arial Narrow"/>
          <w:sz w:val="22"/>
          <w:szCs w:val="22"/>
          <w:lang w:val="sk-SK"/>
        </w:rPr>
        <w:t>. 16-32  ŠD                                    hr. 150 mm</w:t>
      </w:r>
    </w:p>
    <w:p w:rsidR="007816D8" w:rsidRPr="00261AF3" w:rsidRDefault="007816D8" w:rsidP="007816D8">
      <w:pPr>
        <w:pStyle w:val="Odsekzoznamu"/>
        <w:autoSpaceDE w:val="0"/>
        <w:autoSpaceDN w:val="0"/>
        <w:adjustRightInd w:val="0"/>
        <w:rPr>
          <w:rFonts w:ascii="Arial Narrow" w:hAnsi="Arial Narrow"/>
          <w:sz w:val="22"/>
          <w:szCs w:val="22"/>
          <w:lang w:val="sk-SK"/>
        </w:rPr>
      </w:pPr>
      <w:r w:rsidRPr="00261AF3">
        <w:rPr>
          <w:rFonts w:ascii="Arial Narrow" w:hAnsi="Arial Narrow"/>
          <w:sz w:val="22"/>
          <w:szCs w:val="22"/>
          <w:lang w:val="sk-SK"/>
        </w:rPr>
        <w:t xml:space="preserve">- </w:t>
      </w:r>
      <w:proofErr w:type="spellStart"/>
      <w:r w:rsidRPr="00261AF3">
        <w:rPr>
          <w:rFonts w:ascii="Arial Narrow" w:hAnsi="Arial Narrow"/>
          <w:sz w:val="22"/>
          <w:szCs w:val="22"/>
          <w:lang w:val="sk-SK"/>
        </w:rPr>
        <w:t>štrkodrvina</w:t>
      </w:r>
      <w:proofErr w:type="spellEnd"/>
      <w:r w:rsidRPr="00261AF3">
        <w:rPr>
          <w:rFonts w:ascii="Arial Narrow" w:hAnsi="Arial Narrow"/>
          <w:sz w:val="22"/>
          <w:szCs w:val="22"/>
          <w:lang w:val="sk-SK"/>
        </w:rPr>
        <w:t xml:space="preserve"> </w:t>
      </w:r>
      <w:proofErr w:type="spellStart"/>
      <w:r w:rsidRPr="00261AF3">
        <w:rPr>
          <w:rFonts w:ascii="Arial Narrow" w:hAnsi="Arial Narrow"/>
          <w:sz w:val="22"/>
          <w:szCs w:val="22"/>
          <w:lang w:val="sk-SK"/>
        </w:rPr>
        <w:t>fr</w:t>
      </w:r>
      <w:proofErr w:type="spellEnd"/>
      <w:r w:rsidRPr="00261AF3">
        <w:rPr>
          <w:rFonts w:ascii="Arial Narrow" w:hAnsi="Arial Narrow"/>
          <w:sz w:val="22"/>
          <w:szCs w:val="22"/>
          <w:lang w:val="sk-SK"/>
        </w:rPr>
        <w:t>. 32-63  ŠD                                    hr. 220 mm</w:t>
      </w:r>
    </w:p>
    <w:p w:rsidR="007816D8" w:rsidRPr="00261AF3" w:rsidRDefault="007816D8" w:rsidP="007816D8">
      <w:pPr>
        <w:pStyle w:val="Odsekzoznamu"/>
        <w:autoSpaceDE w:val="0"/>
        <w:autoSpaceDN w:val="0"/>
        <w:adjustRightInd w:val="0"/>
        <w:rPr>
          <w:rFonts w:ascii="Arial Narrow" w:hAnsi="Arial Narrow"/>
          <w:sz w:val="22"/>
          <w:szCs w:val="22"/>
          <w:lang w:val="sk-SK"/>
        </w:rPr>
      </w:pPr>
      <w:r w:rsidRPr="00261AF3">
        <w:rPr>
          <w:rFonts w:ascii="Arial Narrow" w:hAnsi="Arial Narrow"/>
          <w:sz w:val="22"/>
          <w:szCs w:val="22"/>
          <w:lang w:val="sk-SK"/>
        </w:rPr>
        <w:t>- zemná pláň hutniť na 45 MPa</w:t>
      </w:r>
    </w:p>
    <w:p w:rsidR="007816D8" w:rsidRPr="00261AF3" w:rsidRDefault="007816D8" w:rsidP="007816D8">
      <w:pPr>
        <w:pStyle w:val="Odsekzoznamu"/>
        <w:autoSpaceDE w:val="0"/>
        <w:autoSpaceDN w:val="0"/>
        <w:adjustRightInd w:val="0"/>
        <w:rPr>
          <w:rFonts w:ascii="Arial Narrow" w:hAnsi="Arial Narrow"/>
          <w:sz w:val="22"/>
          <w:szCs w:val="22"/>
          <w:lang w:val="sk-SK"/>
        </w:rPr>
      </w:pPr>
      <w:r w:rsidRPr="00261AF3">
        <w:rPr>
          <w:rFonts w:ascii="Arial Narrow" w:hAnsi="Arial Narrow"/>
          <w:sz w:val="22"/>
          <w:szCs w:val="22"/>
          <w:lang w:val="sk-SK"/>
        </w:rPr>
        <w:t xml:space="preserve">   spolu                                                                  hr. </w:t>
      </w:r>
      <w:r w:rsidR="00261AF3" w:rsidRPr="00261AF3">
        <w:rPr>
          <w:rFonts w:ascii="Arial Narrow" w:hAnsi="Arial Narrow"/>
          <w:sz w:val="22"/>
          <w:szCs w:val="22"/>
          <w:lang w:val="sk-SK"/>
        </w:rPr>
        <w:t>52</w:t>
      </w:r>
      <w:r w:rsidRPr="00261AF3">
        <w:rPr>
          <w:rFonts w:ascii="Arial Narrow" w:hAnsi="Arial Narrow"/>
          <w:sz w:val="22"/>
          <w:szCs w:val="22"/>
          <w:lang w:val="sk-SK"/>
        </w:rPr>
        <w:t>0 mm</w:t>
      </w:r>
    </w:p>
    <w:bookmarkEnd w:id="6"/>
    <w:p w:rsidR="007816D8" w:rsidRPr="007816D8" w:rsidRDefault="007816D8" w:rsidP="00523C55">
      <w:pPr>
        <w:pStyle w:val="Odsekzoznamu"/>
        <w:autoSpaceDE w:val="0"/>
        <w:autoSpaceDN w:val="0"/>
        <w:adjustRightInd w:val="0"/>
        <w:rPr>
          <w:rFonts w:ascii="Arial Narrow" w:hAnsi="Arial Narrow"/>
          <w:sz w:val="22"/>
          <w:szCs w:val="22"/>
          <w:lang w:val="sk-SK"/>
        </w:rPr>
      </w:pPr>
    </w:p>
    <w:p w:rsidR="007816D8" w:rsidRPr="004A1DFD" w:rsidRDefault="007816D8" w:rsidP="007816D8">
      <w:pPr>
        <w:autoSpaceDE w:val="0"/>
        <w:autoSpaceDN w:val="0"/>
        <w:adjustRightInd w:val="0"/>
        <w:ind w:left="45"/>
        <w:rPr>
          <w:rFonts w:ascii="Arial Narrow" w:eastAsiaTheme="minorHAnsi" w:hAnsi="Arial Narrow" w:cs="Calibri"/>
          <w:b/>
          <w:bCs/>
          <w:sz w:val="22"/>
          <w:szCs w:val="22"/>
          <w:lang w:val="sk-SK" w:eastAsia="en-US"/>
        </w:rPr>
      </w:pPr>
      <w:bookmarkStart w:id="7" w:name="_Hlk505423420"/>
      <w:r w:rsidRPr="004A1DFD">
        <w:rPr>
          <w:rFonts w:ascii="Arial Narrow" w:eastAsiaTheme="minorHAnsi" w:hAnsi="Arial Narrow" w:cs="Calibri"/>
          <w:b/>
          <w:bCs/>
          <w:sz w:val="22"/>
          <w:szCs w:val="22"/>
          <w:lang w:val="sk-SK" w:eastAsia="en-US"/>
        </w:rPr>
        <w:t xml:space="preserve">povrch </w:t>
      </w:r>
      <w:proofErr w:type="spellStart"/>
      <w:r w:rsidRPr="004A1DFD">
        <w:rPr>
          <w:rFonts w:ascii="Arial Narrow" w:eastAsiaTheme="minorHAnsi" w:hAnsi="Arial Narrow" w:cs="Calibri"/>
          <w:b/>
          <w:bCs/>
          <w:sz w:val="22"/>
          <w:szCs w:val="22"/>
          <w:lang w:val="sk-SK" w:eastAsia="en-US"/>
        </w:rPr>
        <w:t>asf</w:t>
      </w:r>
      <w:proofErr w:type="spellEnd"/>
      <w:r w:rsidRPr="004A1DFD">
        <w:rPr>
          <w:rFonts w:ascii="Arial Narrow" w:eastAsiaTheme="minorHAnsi" w:hAnsi="Arial Narrow" w:cs="Calibri"/>
          <w:b/>
          <w:bCs/>
          <w:sz w:val="22"/>
          <w:szCs w:val="22"/>
          <w:lang w:val="sk-SK" w:eastAsia="en-US"/>
        </w:rPr>
        <w:t xml:space="preserve">. - SKLADBA </w:t>
      </w:r>
      <w:r>
        <w:rPr>
          <w:rFonts w:ascii="Arial Narrow" w:eastAsiaTheme="minorHAnsi" w:hAnsi="Arial Narrow" w:cs="Calibri"/>
          <w:b/>
          <w:bCs/>
          <w:sz w:val="22"/>
          <w:szCs w:val="22"/>
          <w:lang w:val="sk-SK" w:eastAsia="en-US"/>
        </w:rPr>
        <w:t>2 – IV. úsek</w:t>
      </w:r>
    </w:p>
    <w:p w:rsidR="007816D8" w:rsidRPr="002B3940" w:rsidRDefault="007816D8" w:rsidP="00523C55">
      <w:pPr>
        <w:pStyle w:val="Odsekzoznamu"/>
        <w:autoSpaceDE w:val="0"/>
        <w:autoSpaceDN w:val="0"/>
        <w:adjustRightInd w:val="0"/>
        <w:rPr>
          <w:rFonts w:ascii="Arial Narrow" w:hAnsi="Arial Narrow"/>
          <w:sz w:val="10"/>
          <w:szCs w:val="10"/>
          <w:lang w:val="sk-SK"/>
        </w:rPr>
      </w:pPr>
    </w:p>
    <w:p w:rsidR="00523C55" w:rsidRPr="007816D8" w:rsidRDefault="00523C55" w:rsidP="00523C55">
      <w:pPr>
        <w:pStyle w:val="Odsekzoznamu"/>
        <w:autoSpaceDE w:val="0"/>
        <w:autoSpaceDN w:val="0"/>
        <w:adjustRightInd w:val="0"/>
        <w:rPr>
          <w:rFonts w:ascii="Arial Narrow" w:hAnsi="Arial Narrow"/>
          <w:sz w:val="22"/>
          <w:szCs w:val="22"/>
          <w:lang w:val="sk-SK"/>
        </w:rPr>
      </w:pPr>
      <w:r w:rsidRPr="007816D8">
        <w:rPr>
          <w:rFonts w:ascii="Arial Narrow" w:hAnsi="Arial Narrow"/>
          <w:sz w:val="22"/>
          <w:szCs w:val="22"/>
          <w:lang w:val="sk-SK"/>
        </w:rPr>
        <w:t>- asfaltový betón    AC obrus 11, 50/70                hr. 40 mm</w:t>
      </w:r>
    </w:p>
    <w:p w:rsidR="00523C55" w:rsidRPr="007816D8" w:rsidRDefault="00523C55" w:rsidP="00523C55">
      <w:pPr>
        <w:pStyle w:val="Odsekzoznamu"/>
        <w:autoSpaceDE w:val="0"/>
        <w:autoSpaceDN w:val="0"/>
        <w:adjustRightInd w:val="0"/>
        <w:rPr>
          <w:rFonts w:ascii="Arial Narrow" w:hAnsi="Arial Narrow"/>
          <w:sz w:val="22"/>
          <w:szCs w:val="22"/>
          <w:lang w:val="sk-SK"/>
        </w:rPr>
      </w:pPr>
      <w:r w:rsidRPr="007816D8">
        <w:rPr>
          <w:rFonts w:ascii="Arial Narrow" w:hAnsi="Arial Narrow"/>
          <w:sz w:val="22"/>
          <w:szCs w:val="22"/>
          <w:lang w:val="sk-SK"/>
        </w:rPr>
        <w:t>- postrek spojovací z asfaltu   PS, 05 kg/m2</w:t>
      </w:r>
    </w:p>
    <w:p w:rsidR="00523C55" w:rsidRPr="007816D8" w:rsidRDefault="00523C55" w:rsidP="00523C55">
      <w:pPr>
        <w:pStyle w:val="Odsekzoznamu"/>
        <w:autoSpaceDE w:val="0"/>
        <w:autoSpaceDN w:val="0"/>
        <w:adjustRightInd w:val="0"/>
        <w:rPr>
          <w:rFonts w:ascii="Arial Narrow" w:hAnsi="Arial Narrow"/>
          <w:sz w:val="22"/>
          <w:szCs w:val="22"/>
          <w:lang w:val="sk-SK"/>
        </w:rPr>
      </w:pPr>
      <w:r w:rsidRPr="007816D8">
        <w:rPr>
          <w:rFonts w:ascii="Arial Narrow" w:hAnsi="Arial Narrow"/>
          <w:sz w:val="22"/>
          <w:szCs w:val="22"/>
          <w:lang w:val="sk-SK"/>
        </w:rPr>
        <w:t xml:space="preserve">- asfaltový betón    AC </w:t>
      </w:r>
      <w:proofErr w:type="spellStart"/>
      <w:r w:rsidRPr="007816D8">
        <w:rPr>
          <w:rFonts w:ascii="Arial Narrow" w:hAnsi="Arial Narrow"/>
          <w:sz w:val="22"/>
          <w:szCs w:val="22"/>
          <w:lang w:val="sk-SK"/>
        </w:rPr>
        <w:t>ložn</w:t>
      </w:r>
      <w:proofErr w:type="spellEnd"/>
      <w:r w:rsidRPr="007816D8">
        <w:rPr>
          <w:rFonts w:ascii="Arial Narrow" w:hAnsi="Arial Narrow"/>
          <w:sz w:val="22"/>
          <w:szCs w:val="22"/>
          <w:lang w:val="sk-SK"/>
        </w:rPr>
        <w:t xml:space="preserve"> 16, 50/70                hr. </w:t>
      </w:r>
      <w:r w:rsidR="007816D8">
        <w:rPr>
          <w:rFonts w:ascii="Arial Narrow" w:hAnsi="Arial Narrow"/>
          <w:sz w:val="22"/>
          <w:szCs w:val="22"/>
          <w:lang w:val="sk-SK"/>
        </w:rPr>
        <w:t>5</w:t>
      </w:r>
      <w:r w:rsidRPr="007816D8">
        <w:rPr>
          <w:rFonts w:ascii="Arial Narrow" w:hAnsi="Arial Narrow"/>
          <w:sz w:val="22"/>
          <w:szCs w:val="22"/>
          <w:lang w:val="sk-SK"/>
        </w:rPr>
        <w:t>0 mm</w:t>
      </w:r>
      <w:r w:rsidR="007816D8" w:rsidRPr="007816D8">
        <w:rPr>
          <w:rFonts w:ascii="Arial Narrow" w:hAnsi="Arial Narrow"/>
          <w:sz w:val="22"/>
          <w:szCs w:val="22"/>
          <w:lang w:val="sk-SK"/>
        </w:rPr>
        <w:t xml:space="preserve"> vyrovnávacia vrstva</w:t>
      </w:r>
    </w:p>
    <w:p w:rsidR="00523C55" w:rsidRDefault="00523C55" w:rsidP="00523C55">
      <w:pPr>
        <w:pStyle w:val="Odsekzoznamu"/>
        <w:autoSpaceDE w:val="0"/>
        <w:autoSpaceDN w:val="0"/>
        <w:adjustRightInd w:val="0"/>
        <w:rPr>
          <w:rFonts w:ascii="Arial Narrow" w:hAnsi="Arial Narrow"/>
          <w:sz w:val="22"/>
          <w:szCs w:val="22"/>
          <w:lang w:val="sk-SK"/>
        </w:rPr>
      </w:pPr>
      <w:r w:rsidRPr="007816D8">
        <w:rPr>
          <w:rFonts w:ascii="Arial Narrow" w:hAnsi="Arial Narrow"/>
          <w:sz w:val="22"/>
          <w:szCs w:val="22"/>
          <w:lang w:val="sk-SK"/>
        </w:rPr>
        <w:t>- postrek spojovací z asfaltu   PS, 0,5 kg/m2</w:t>
      </w:r>
    </w:p>
    <w:p w:rsidR="007816D8" w:rsidRPr="007F37BF" w:rsidRDefault="007816D8" w:rsidP="007816D8">
      <w:pPr>
        <w:pStyle w:val="Odsekzoznamu"/>
        <w:autoSpaceDE w:val="0"/>
        <w:autoSpaceDN w:val="0"/>
        <w:adjustRightInd w:val="0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 xml:space="preserve">- </w:t>
      </w:r>
      <w:r w:rsidRPr="007F37BF">
        <w:rPr>
          <w:rFonts w:ascii="Arial Narrow" w:hAnsi="Arial Narrow" w:cs="Calibri"/>
          <w:sz w:val="22"/>
          <w:szCs w:val="22"/>
        </w:rPr>
        <w:t>ex. vrstvy</w:t>
      </w:r>
    </w:p>
    <w:bookmarkEnd w:id="7"/>
    <w:p w:rsidR="007816D8" w:rsidRPr="007816D8" w:rsidRDefault="007816D8" w:rsidP="00523C55">
      <w:pPr>
        <w:pStyle w:val="Odsekzoznamu"/>
        <w:autoSpaceDE w:val="0"/>
        <w:autoSpaceDN w:val="0"/>
        <w:adjustRightInd w:val="0"/>
        <w:rPr>
          <w:rFonts w:ascii="Arial Narrow" w:hAnsi="Arial Narrow"/>
          <w:sz w:val="22"/>
          <w:szCs w:val="22"/>
          <w:lang w:val="sk-SK"/>
        </w:rPr>
      </w:pPr>
    </w:p>
    <w:p w:rsidR="007E0BDB" w:rsidRPr="007F37BF" w:rsidRDefault="007F37BF" w:rsidP="007E0BDB">
      <w:pPr>
        <w:widowControl w:val="0"/>
        <w:suppressLineNumbers/>
        <w:jc w:val="both"/>
        <w:rPr>
          <w:rFonts w:ascii="Arial Narrow" w:hAnsi="Arial Narrow"/>
          <w:b/>
          <w:lang w:val="sk-SK"/>
        </w:rPr>
      </w:pPr>
      <w:r>
        <w:rPr>
          <w:rFonts w:ascii="Arial Narrow" w:hAnsi="Arial Narrow"/>
          <w:b/>
          <w:lang w:val="sk-SK"/>
        </w:rPr>
        <w:t>3.4.,</w:t>
      </w:r>
      <w:r w:rsidR="008570E8" w:rsidRPr="007F37BF">
        <w:rPr>
          <w:rFonts w:ascii="Arial Narrow" w:hAnsi="Arial Narrow"/>
          <w:b/>
          <w:lang w:val="sk-SK"/>
        </w:rPr>
        <w:t>V</w:t>
      </w:r>
      <w:r>
        <w:rPr>
          <w:rFonts w:ascii="Arial Narrow" w:hAnsi="Arial Narrow"/>
          <w:b/>
          <w:lang w:val="sk-SK"/>
        </w:rPr>
        <w:t>plyv stavby na prírodné prostredie</w:t>
      </w:r>
    </w:p>
    <w:p w:rsidR="00811E63" w:rsidRPr="004A1DFD" w:rsidRDefault="00811E63" w:rsidP="007E0BDB">
      <w:pPr>
        <w:widowControl w:val="0"/>
        <w:suppressLineNumbers/>
        <w:jc w:val="both"/>
        <w:rPr>
          <w:rFonts w:ascii="Arial Narrow" w:hAnsi="Arial Narrow"/>
          <w:sz w:val="10"/>
          <w:szCs w:val="10"/>
          <w:lang w:val="sk-SK"/>
        </w:rPr>
      </w:pPr>
    </w:p>
    <w:p w:rsidR="007E0BDB" w:rsidRPr="004A1DFD" w:rsidRDefault="007E0BDB" w:rsidP="007E0BDB">
      <w:pPr>
        <w:widowControl w:val="0"/>
        <w:suppressLineNumbers/>
        <w:jc w:val="both"/>
        <w:rPr>
          <w:rFonts w:ascii="Arial Narrow" w:hAnsi="Arial Narrow"/>
          <w:b/>
          <w:sz w:val="22"/>
          <w:szCs w:val="22"/>
          <w:lang w:val="sk-SK"/>
        </w:rPr>
      </w:pPr>
      <w:r w:rsidRPr="004A1DFD">
        <w:rPr>
          <w:rFonts w:ascii="Arial Narrow" w:hAnsi="Arial Narrow"/>
          <w:sz w:val="22"/>
          <w:szCs w:val="22"/>
          <w:lang w:val="sk-SK"/>
        </w:rPr>
        <w:t xml:space="preserve"> </w:t>
      </w:r>
      <w:r w:rsidRPr="004A1DFD">
        <w:rPr>
          <w:rFonts w:ascii="Arial Narrow" w:hAnsi="Arial Narrow"/>
          <w:b/>
          <w:sz w:val="22"/>
          <w:szCs w:val="22"/>
          <w:lang w:val="sk-SK"/>
        </w:rPr>
        <w:t xml:space="preserve">Po zrealizovaní výstavby </w:t>
      </w:r>
    </w:p>
    <w:p w:rsidR="007E0BDB" w:rsidRPr="004A1DFD" w:rsidRDefault="007E0BDB" w:rsidP="007E0BDB">
      <w:pPr>
        <w:widowControl w:val="0"/>
        <w:suppressLineNumbers/>
        <w:jc w:val="both"/>
        <w:rPr>
          <w:rFonts w:ascii="Arial Narrow" w:hAnsi="Arial Narrow"/>
          <w:sz w:val="22"/>
          <w:szCs w:val="22"/>
          <w:lang w:val="sk-SK"/>
        </w:rPr>
      </w:pPr>
      <w:r w:rsidRPr="004A1DFD">
        <w:rPr>
          <w:rFonts w:ascii="Arial Narrow" w:hAnsi="Arial Narrow"/>
          <w:sz w:val="22"/>
          <w:szCs w:val="22"/>
          <w:lang w:val="sk-SK"/>
        </w:rPr>
        <w:t xml:space="preserve">   </w:t>
      </w:r>
      <w:r w:rsidR="00470052">
        <w:rPr>
          <w:rFonts w:ascii="Arial Narrow" w:hAnsi="Arial Narrow"/>
          <w:sz w:val="22"/>
          <w:szCs w:val="22"/>
          <w:lang w:val="sk-SK"/>
        </w:rPr>
        <w:t xml:space="preserve">   </w:t>
      </w:r>
      <w:r w:rsidRPr="004A1DFD">
        <w:rPr>
          <w:rFonts w:ascii="Arial Narrow" w:hAnsi="Arial Narrow"/>
          <w:sz w:val="22"/>
          <w:szCs w:val="22"/>
          <w:lang w:val="sk-SK"/>
        </w:rPr>
        <w:t xml:space="preserve"> Stavba nemá negatívny vplyv na prírodné prostredie. Účelom navrhovan</w:t>
      </w:r>
      <w:r w:rsidR="00A32930" w:rsidRPr="004A1DFD">
        <w:rPr>
          <w:rFonts w:ascii="Arial Narrow" w:hAnsi="Arial Narrow"/>
          <w:sz w:val="22"/>
          <w:szCs w:val="22"/>
          <w:lang w:val="sk-SK"/>
        </w:rPr>
        <w:t>ej cyklo</w:t>
      </w:r>
      <w:r w:rsidR="00523C55">
        <w:rPr>
          <w:rFonts w:ascii="Arial Narrow" w:hAnsi="Arial Narrow"/>
          <w:sz w:val="22"/>
          <w:szCs w:val="22"/>
          <w:lang w:val="sk-SK"/>
        </w:rPr>
        <w:t>trasy</w:t>
      </w:r>
      <w:r w:rsidR="00A32930" w:rsidRPr="004A1DFD">
        <w:rPr>
          <w:rFonts w:ascii="Arial Narrow" w:hAnsi="Arial Narrow"/>
          <w:sz w:val="22"/>
          <w:szCs w:val="22"/>
          <w:lang w:val="sk-SK"/>
        </w:rPr>
        <w:t xml:space="preserve"> je rozvoj cykloturistiky v danom </w:t>
      </w:r>
      <w:r w:rsidR="00523C55">
        <w:rPr>
          <w:rFonts w:ascii="Arial Narrow" w:hAnsi="Arial Narrow"/>
          <w:sz w:val="22"/>
          <w:szCs w:val="22"/>
          <w:lang w:val="sk-SK"/>
        </w:rPr>
        <w:t>území</w:t>
      </w:r>
      <w:r w:rsidR="00A32930" w:rsidRPr="004A1DFD">
        <w:rPr>
          <w:rFonts w:ascii="Arial Narrow" w:hAnsi="Arial Narrow"/>
          <w:sz w:val="22"/>
          <w:szCs w:val="22"/>
          <w:lang w:val="sk-SK"/>
        </w:rPr>
        <w:t>.</w:t>
      </w:r>
      <w:r w:rsidRPr="004A1DFD">
        <w:rPr>
          <w:rFonts w:ascii="Arial Narrow" w:hAnsi="Arial Narrow"/>
          <w:sz w:val="22"/>
          <w:szCs w:val="22"/>
          <w:lang w:val="sk-SK"/>
        </w:rPr>
        <w:t xml:space="preserve"> </w:t>
      </w:r>
    </w:p>
    <w:p w:rsidR="007E0BDB" w:rsidRPr="004A1DFD" w:rsidRDefault="007E0BDB" w:rsidP="007E0BDB">
      <w:pPr>
        <w:widowControl w:val="0"/>
        <w:suppressLineNumbers/>
        <w:jc w:val="both"/>
        <w:rPr>
          <w:rFonts w:ascii="Arial Narrow" w:hAnsi="Arial Narrow"/>
          <w:color w:val="FF0000"/>
          <w:sz w:val="16"/>
          <w:szCs w:val="16"/>
          <w:lang w:val="sk-SK"/>
        </w:rPr>
      </w:pPr>
    </w:p>
    <w:p w:rsidR="007E0BDB" w:rsidRPr="004A1DFD" w:rsidRDefault="007E0BDB" w:rsidP="007E0BDB">
      <w:pPr>
        <w:widowControl w:val="0"/>
        <w:suppressLineNumbers/>
        <w:jc w:val="both"/>
        <w:rPr>
          <w:rFonts w:ascii="Arial Narrow" w:hAnsi="Arial Narrow"/>
          <w:b/>
          <w:sz w:val="22"/>
          <w:szCs w:val="22"/>
          <w:lang w:val="sk-SK"/>
        </w:rPr>
      </w:pPr>
      <w:r w:rsidRPr="004A1DFD">
        <w:rPr>
          <w:rFonts w:ascii="Arial Narrow" w:hAnsi="Arial Narrow"/>
          <w:b/>
          <w:sz w:val="22"/>
          <w:szCs w:val="22"/>
          <w:lang w:val="sk-SK"/>
        </w:rPr>
        <w:t xml:space="preserve">Počas výstavby </w:t>
      </w:r>
    </w:p>
    <w:p w:rsidR="007E0BDB" w:rsidRPr="004A1DFD" w:rsidRDefault="0079656A" w:rsidP="007E0BDB">
      <w:pPr>
        <w:widowControl w:val="0"/>
        <w:suppressLineNumbers/>
        <w:jc w:val="both"/>
        <w:rPr>
          <w:rFonts w:ascii="Arial Narrow" w:hAnsi="Arial Narrow"/>
          <w:sz w:val="22"/>
          <w:szCs w:val="22"/>
          <w:lang w:val="sk-SK"/>
        </w:rPr>
      </w:pPr>
      <w:r w:rsidRPr="004A1DFD">
        <w:rPr>
          <w:rFonts w:ascii="Arial Narrow" w:hAnsi="Arial Narrow"/>
          <w:sz w:val="22"/>
          <w:szCs w:val="22"/>
          <w:lang w:val="sk-SK"/>
        </w:rPr>
        <w:t xml:space="preserve">  </w:t>
      </w:r>
      <w:r w:rsidR="00470052">
        <w:rPr>
          <w:rFonts w:ascii="Arial Narrow" w:hAnsi="Arial Narrow"/>
          <w:sz w:val="22"/>
          <w:szCs w:val="22"/>
          <w:lang w:val="sk-SK"/>
        </w:rPr>
        <w:t xml:space="preserve">    </w:t>
      </w:r>
      <w:r w:rsidRPr="004A1DFD">
        <w:rPr>
          <w:rFonts w:ascii="Arial Narrow" w:hAnsi="Arial Narrow"/>
          <w:sz w:val="22"/>
          <w:szCs w:val="22"/>
          <w:lang w:val="sk-SK"/>
        </w:rPr>
        <w:t xml:space="preserve">  </w:t>
      </w:r>
      <w:r w:rsidR="008570E8" w:rsidRPr="004A1DFD">
        <w:rPr>
          <w:rFonts w:ascii="Arial Narrow" w:hAnsi="Arial Narrow"/>
          <w:sz w:val="22"/>
          <w:szCs w:val="22"/>
          <w:lang w:val="sk-SK"/>
        </w:rPr>
        <w:t>L</w:t>
      </w:r>
      <w:r w:rsidR="007E0BDB" w:rsidRPr="004A1DFD">
        <w:rPr>
          <w:rFonts w:ascii="Arial Narrow" w:hAnsi="Arial Narrow"/>
          <w:sz w:val="22"/>
          <w:szCs w:val="22"/>
          <w:lang w:val="sk-SK"/>
        </w:rPr>
        <w:t>en dočasné zhoršenie prírodného prostredia hlukom a emisiami z dopravy a</w:t>
      </w:r>
      <w:r w:rsidR="00A32930" w:rsidRPr="004A1DFD">
        <w:rPr>
          <w:rFonts w:ascii="Arial Narrow" w:hAnsi="Arial Narrow"/>
          <w:sz w:val="22"/>
          <w:szCs w:val="22"/>
          <w:lang w:val="sk-SK"/>
        </w:rPr>
        <w:t xml:space="preserve"> z </w:t>
      </w:r>
      <w:r w:rsidR="007E0BDB" w:rsidRPr="004A1DFD">
        <w:rPr>
          <w:rFonts w:ascii="Arial Narrow" w:hAnsi="Arial Narrow"/>
          <w:sz w:val="22"/>
          <w:szCs w:val="22"/>
          <w:lang w:val="sk-SK"/>
        </w:rPr>
        <w:t xml:space="preserve">vykonávania ostatných strojných stavebných prác. </w:t>
      </w:r>
    </w:p>
    <w:p w:rsidR="00A32930" w:rsidRPr="004A1DFD" w:rsidRDefault="00A32930" w:rsidP="007E0BDB">
      <w:pPr>
        <w:widowControl w:val="0"/>
        <w:suppressLineNumbers/>
        <w:jc w:val="both"/>
        <w:rPr>
          <w:rFonts w:ascii="Arial Narrow" w:hAnsi="Arial Narrow"/>
          <w:color w:val="FF0000"/>
          <w:sz w:val="16"/>
          <w:szCs w:val="16"/>
          <w:lang w:val="sk-SK"/>
        </w:rPr>
      </w:pPr>
    </w:p>
    <w:p w:rsidR="00553E7E" w:rsidRPr="007F37BF" w:rsidRDefault="0079656A" w:rsidP="00553E7E">
      <w:pPr>
        <w:widowControl w:val="0"/>
        <w:suppressLineNumbers/>
        <w:jc w:val="both"/>
        <w:rPr>
          <w:rFonts w:ascii="Arial Narrow" w:hAnsi="Arial Narrow" w:cs="Calibri"/>
          <w:b/>
          <w:i/>
          <w:lang w:val="sk-SK"/>
        </w:rPr>
      </w:pPr>
      <w:r w:rsidRPr="004A1DFD">
        <w:rPr>
          <w:rFonts w:ascii="Arial Narrow" w:hAnsi="Arial Narrow" w:cs="Calibri"/>
          <w:b/>
          <w:lang w:val="sk-SK"/>
        </w:rPr>
        <w:t xml:space="preserve"> </w:t>
      </w:r>
      <w:r w:rsidR="007F37BF">
        <w:rPr>
          <w:rFonts w:ascii="Arial Narrow" w:hAnsi="Arial Narrow" w:cs="Calibri"/>
          <w:b/>
          <w:lang w:val="sk-SK"/>
        </w:rPr>
        <w:t xml:space="preserve">3.5., </w:t>
      </w:r>
      <w:r w:rsidRPr="007F37BF">
        <w:rPr>
          <w:rFonts w:ascii="Arial Narrow" w:hAnsi="Arial Narrow" w:cs="Calibri"/>
          <w:b/>
          <w:i/>
          <w:lang w:val="sk-SK"/>
        </w:rPr>
        <w:t xml:space="preserve">Bezpečnosť a ochrana zdravia pri práci </w:t>
      </w:r>
    </w:p>
    <w:p w:rsidR="00553E7E" w:rsidRPr="004A1DFD" w:rsidRDefault="00553E7E" w:rsidP="00553E7E">
      <w:pPr>
        <w:widowControl w:val="0"/>
        <w:suppressLineNumbers/>
        <w:jc w:val="both"/>
        <w:rPr>
          <w:rFonts w:ascii="Arial Narrow" w:hAnsi="Arial Narrow" w:cs="Calibri"/>
          <w:b/>
          <w:sz w:val="4"/>
          <w:szCs w:val="4"/>
          <w:lang w:val="sk-SK"/>
        </w:rPr>
      </w:pPr>
    </w:p>
    <w:p w:rsidR="00553E7E" w:rsidRPr="004A1DFD" w:rsidRDefault="00553E7E" w:rsidP="00526292">
      <w:pPr>
        <w:autoSpaceDE w:val="0"/>
        <w:autoSpaceDN w:val="0"/>
        <w:adjustRightInd w:val="0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4A1DFD">
        <w:rPr>
          <w:rFonts w:ascii="Arial Narrow" w:hAnsi="Arial Narrow" w:cs="Calibri"/>
          <w:sz w:val="22"/>
          <w:szCs w:val="22"/>
          <w:lang w:val="sk-SK"/>
        </w:rPr>
        <w:t xml:space="preserve">      </w:t>
      </w:r>
      <w:r w:rsidRPr="004A1DFD">
        <w:rPr>
          <w:rFonts w:ascii="Arial Narrow" w:hAnsi="Arial Narrow" w:cs="ITCBookmanEE-Bold"/>
          <w:bCs/>
          <w:sz w:val="22"/>
          <w:szCs w:val="22"/>
          <w:lang w:val="sk-SK" w:eastAsia="sk-SK"/>
        </w:rPr>
        <w:t>Pre zaistenie bezpečnosti a ochrany zdravia pri stavebných prácach a prácach s nimi súvisiacich a podrobnosti o odbornej spôsobilosti na výkon niektorých pracovných činností</w:t>
      </w:r>
      <w:r w:rsidRPr="004A1DFD">
        <w:rPr>
          <w:rFonts w:ascii="Arial Narrow" w:hAnsi="Arial Narrow" w:cs="Calibri"/>
          <w:sz w:val="22"/>
          <w:szCs w:val="22"/>
          <w:lang w:val="sk-SK"/>
        </w:rPr>
        <w:t xml:space="preserve">  je smerodajná vyhláška č. 147/2013 zb. Treba klásť dôraz </w:t>
      </w:r>
      <w:r w:rsidRPr="004A1DFD">
        <w:rPr>
          <w:rFonts w:ascii="Arial Narrow" w:hAnsi="Arial Narrow" w:cs="Calibri"/>
          <w:sz w:val="22"/>
          <w:szCs w:val="22"/>
          <w:lang w:val="sk-SK"/>
        </w:rPr>
        <w:lastRenderedPageBreak/>
        <w:t xml:space="preserve">na dodržanie všetkých ustanovení, súvisiacich hlavne so zaistením bezpečnosti pracovníkov pri ich pohybe (pritom treba rešpektovať aj doplňujúce ustanovenia príslušných noriem) a ustanovení. </w:t>
      </w:r>
    </w:p>
    <w:p w:rsidR="00553E7E" w:rsidRPr="004A1DFD" w:rsidRDefault="00553E7E" w:rsidP="00526292">
      <w:pPr>
        <w:pStyle w:val="Normln1"/>
        <w:suppressAutoHyphens/>
        <w:jc w:val="both"/>
        <w:rPr>
          <w:rFonts w:ascii="Arial Narrow" w:hAnsi="Arial Narrow" w:cs="Calibri"/>
          <w:sz w:val="22"/>
          <w:szCs w:val="22"/>
        </w:rPr>
      </w:pPr>
      <w:r w:rsidRPr="004A1DFD">
        <w:rPr>
          <w:rFonts w:ascii="Arial Narrow" w:hAnsi="Arial Narrow" w:cs="Calibri"/>
          <w:sz w:val="22"/>
          <w:szCs w:val="22"/>
        </w:rPr>
        <w:t xml:space="preserve">       Do starostlivostí o hygienu, ochranu a bezpečnosť pri práci patri povinnosť zamestnávateľa zabezpečiť také pracovné podmienky a prostredie, aby sa zabránilo pracovným úrazom, chorobám z povolania, alebo inému poškodeniu zdravia vplyvom technologického zariadenia, technologického postupu výroby, alebo </w:t>
      </w:r>
    </w:p>
    <w:p w:rsidR="00553E7E" w:rsidRPr="004A1DFD" w:rsidRDefault="00553E7E" w:rsidP="00526292">
      <w:pPr>
        <w:pStyle w:val="Normln1"/>
        <w:suppressAutoHyphens/>
        <w:jc w:val="both"/>
        <w:rPr>
          <w:rFonts w:ascii="Arial Narrow" w:hAnsi="Arial Narrow" w:cs="Calibri"/>
          <w:bCs/>
          <w:spacing w:val="-2"/>
          <w:sz w:val="22"/>
          <w:szCs w:val="22"/>
        </w:rPr>
      </w:pPr>
      <w:r w:rsidRPr="004A1DFD">
        <w:rPr>
          <w:rFonts w:ascii="Arial Narrow" w:hAnsi="Arial Narrow" w:cs="Calibri"/>
          <w:sz w:val="22"/>
          <w:szCs w:val="22"/>
        </w:rPr>
        <w:t>organizáciou práce. Pre bezpečnosť a spoľahlivú prevádzku technologických zariadení je každý užívateľ povinný oboznámiť sa s obsluhou, údržbou a s úplnou sprievodnou dokumentáciou a s bezpečnostnými predpismi platnými pre dané technologické zariadenie, konkrétne pracovisko a charakter práce.</w:t>
      </w:r>
    </w:p>
    <w:p w:rsidR="00553E7E" w:rsidRPr="004A1DFD" w:rsidRDefault="00553E7E" w:rsidP="00526292">
      <w:pPr>
        <w:pStyle w:val="Zkladntext2"/>
        <w:suppressAutoHyphens/>
        <w:spacing w:after="0" w:line="240" w:lineRule="auto"/>
        <w:rPr>
          <w:rFonts w:ascii="Arial Narrow" w:hAnsi="Arial Narrow" w:cs="Calibri"/>
          <w:b/>
          <w:sz w:val="22"/>
          <w:szCs w:val="22"/>
          <w:lang w:val="sk-SK"/>
        </w:rPr>
      </w:pPr>
      <w:r w:rsidRPr="004A1DFD">
        <w:rPr>
          <w:rFonts w:ascii="Arial Narrow" w:hAnsi="Arial Narrow" w:cs="Calibri"/>
          <w:b/>
          <w:sz w:val="22"/>
          <w:szCs w:val="22"/>
          <w:lang w:val="sk-SK"/>
        </w:rPr>
        <w:t xml:space="preserve">        Ochrana pred nebezpečnými a škodlivými faktormi pracovného procesu a tým zabezpečenie bezpečnosti práce sa riadi požiadavkami obsiahnutými v nasledovných základných predpisoch:</w:t>
      </w:r>
    </w:p>
    <w:p w:rsidR="00553E7E" w:rsidRPr="004A1DFD" w:rsidRDefault="00553E7E" w:rsidP="0079656A">
      <w:pPr>
        <w:autoSpaceDE w:val="0"/>
        <w:autoSpaceDN w:val="0"/>
        <w:adjustRightInd w:val="0"/>
        <w:jc w:val="both"/>
        <w:rPr>
          <w:rFonts w:ascii="Arial Narrow" w:eastAsia="TimesNewRomanPSMT" w:hAnsi="Arial Narrow" w:cs="Calibri"/>
          <w:iCs/>
          <w:sz w:val="22"/>
          <w:lang w:val="sk-SK"/>
        </w:rPr>
      </w:pPr>
      <w:r w:rsidRPr="004A1DFD">
        <w:rPr>
          <w:rFonts w:ascii="Arial Narrow" w:hAnsi="Arial Narrow" w:cs="Calibri"/>
          <w:sz w:val="22"/>
          <w:szCs w:val="22"/>
          <w:lang w:val="sk-SK"/>
        </w:rPr>
        <w:t xml:space="preserve">zákon č. 311/2001 </w:t>
      </w:r>
      <w:proofErr w:type="spellStart"/>
      <w:r w:rsidRPr="004A1DFD">
        <w:rPr>
          <w:rFonts w:ascii="Arial Narrow" w:hAnsi="Arial Narrow" w:cs="Calibri"/>
          <w:sz w:val="22"/>
          <w:szCs w:val="22"/>
          <w:lang w:val="sk-SK"/>
        </w:rPr>
        <w:t>Zz</w:t>
      </w:r>
      <w:proofErr w:type="spellEnd"/>
      <w:r w:rsidRPr="004A1DFD">
        <w:rPr>
          <w:rFonts w:ascii="Arial Narrow" w:hAnsi="Arial Narrow" w:cs="Calibri"/>
          <w:sz w:val="22"/>
          <w:szCs w:val="22"/>
          <w:lang w:val="sk-SK"/>
        </w:rPr>
        <w:t xml:space="preserve"> Zákonník práce v znení neskorších predpisov, NR SR č.124/2006 </w:t>
      </w:r>
      <w:proofErr w:type="spellStart"/>
      <w:r w:rsidRPr="004A1DFD">
        <w:rPr>
          <w:rFonts w:ascii="Arial Narrow" w:hAnsi="Arial Narrow" w:cs="Calibri"/>
          <w:sz w:val="22"/>
          <w:szCs w:val="22"/>
          <w:lang w:val="sk-SK"/>
        </w:rPr>
        <w:t>Z.z</w:t>
      </w:r>
      <w:proofErr w:type="spellEnd"/>
      <w:r w:rsidRPr="004A1DFD">
        <w:rPr>
          <w:rFonts w:ascii="Arial Narrow" w:hAnsi="Arial Narrow" w:cs="Calibri"/>
          <w:sz w:val="22"/>
          <w:szCs w:val="22"/>
          <w:lang w:val="sk-SK"/>
        </w:rPr>
        <w:t xml:space="preserve">. o bezpečností a ochrane zdravia pri práci v znení  neskorších predpisov, NR SR  č. 395/2006 </w:t>
      </w:r>
      <w:proofErr w:type="spellStart"/>
      <w:r w:rsidRPr="004A1DFD">
        <w:rPr>
          <w:rFonts w:ascii="Arial Narrow" w:hAnsi="Arial Narrow" w:cs="Calibri"/>
          <w:sz w:val="22"/>
          <w:szCs w:val="22"/>
          <w:lang w:val="sk-SK"/>
        </w:rPr>
        <w:t>Z.z</w:t>
      </w:r>
      <w:proofErr w:type="spellEnd"/>
      <w:r w:rsidRPr="004A1DFD">
        <w:rPr>
          <w:rFonts w:ascii="Arial Narrow" w:hAnsi="Arial Narrow" w:cs="Calibri"/>
          <w:sz w:val="22"/>
          <w:szCs w:val="22"/>
          <w:lang w:val="sk-SK"/>
        </w:rPr>
        <w:t xml:space="preserve">. </w:t>
      </w:r>
      <w:r w:rsidRPr="004A1DFD">
        <w:rPr>
          <w:rFonts w:ascii="Arial Narrow" w:hAnsi="Arial Narrow" w:cs="Calibri"/>
          <w:bCs/>
          <w:sz w:val="22"/>
          <w:szCs w:val="22"/>
          <w:lang w:val="sk-SK"/>
        </w:rPr>
        <w:t>o minimálnych požiadavkách na poskytovanie a používanie osobných ochranných pracovných prostriedkov</w:t>
      </w:r>
      <w:r w:rsidRPr="004A1DFD">
        <w:rPr>
          <w:rFonts w:ascii="Arial Narrow" w:hAnsi="Arial Narrow" w:cs="Calibri"/>
          <w:sz w:val="22"/>
          <w:szCs w:val="22"/>
          <w:lang w:val="sk-SK"/>
        </w:rPr>
        <w:t xml:space="preserve">, vyhláškou SÚBP č.59/82, ktorou sa určujú základné požiadavky na zaistenie bezpečnosti práce a technických zariadení v znení noviel, </w:t>
      </w:r>
      <w:r w:rsidRPr="004A1DFD">
        <w:rPr>
          <w:rFonts w:ascii="Arial Narrow" w:hAnsi="Arial Narrow" w:cs="Calibri"/>
          <w:bCs/>
          <w:sz w:val="22"/>
          <w:szCs w:val="22"/>
          <w:lang w:val="sk-SK"/>
        </w:rPr>
        <w:t xml:space="preserve">Vyhláška MPSVaR č. 508/2009 </w:t>
      </w:r>
      <w:proofErr w:type="spellStart"/>
      <w:r w:rsidRPr="004A1DFD">
        <w:rPr>
          <w:rFonts w:ascii="Arial Narrow" w:hAnsi="Arial Narrow" w:cs="Calibri"/>
          <w:bCs/>
          <w:sz w:val="22"/>
          <w:szCs w:val="22"/>
          <w:lang w:val="sk-SK"/>
        </w:rPr>
        <w:t>Z.z</w:t>
      </w:r>
      <w:proofErr w:type="spellEnd"/>
      <w:r w:rsidRPr="004A1DFD">
        <w:rPr>
          <w:rFonts w:ascii="Arial Narrow" w:hAnsi="Arial Narrow" w:cs="Calibri"/>
          <w:bCs/>
          <w:sz w:val="22"/>
          <w:szCs w:val="22"/>
          <w:lang w:val="sk-SK"/>
        </w:rPr>
        <w:t>. na zaistenie bezpečnosti a ochrany zdravia pri práci a bezpečnosti technických zariadení</w:t>
      </w:r>
      <w:r w:rsidRPr="004A1DFD">
        <w:rPr>
          <w:rFonts w:ascii="Arial Narrow" w:hAnsi="Arial Narrow" w:cs="Calibri"/>
          <w:sz w:val="22"/>
          <w:szCs w:val="22"/>
          <w:lang w:val="sk-SK"/>
        </w:rPr>
        <w:t xml:space="preserve"> a v ďalších všeobecne záväzných právnych predpisoch a nariadeniach na zaistenie BOZP.</w:t>
      </w:r>
      <w:r w:rsidRPr="004A1DFD">
        <w:rPr>
          <w:rFonts w:ascii="Arial Narrow" w:hAnsi="Arial Narrow" w:cs="Calibri"/>
          <w:sz w:val="22"/>
          <w:lang w:val="sk-SK"/>
        </w:rPr>
        <w:t xml:space="preserve">  Osoby, ktoré sa pohybujú v dopravnom priestore mimo chodníkov a pracoviska (neoddelené od cestnej premávky účinným ochranným zariadením) chránené iba pozdĺžnou uzáverou sú povinné nosiť výstražné oblečenie. </w:t>
      </w:r>
      <w:r w:rsidRPr="004A1DFD">
        <w:rPr>
          <w:rFonts w:ascii="Arial Narrow" w:eastAsia="ITCBookmanEE" w:hAnsi="Arial Narrow" w:cs="Calibri"/>
          <w:sz w:val="22"/>
          <w:lang w:val="sk-SK"/>
        </w:rPr>
        <w:t xml:space="preserve">Označenie osoby, ktorá vykonáva na ceste prácu spojenú s jej údržbou, opravou alebo výstavbou alebo inú pracovnú činnosť, tvorí viditeľný bezpečnostný odev napríklad bezpečnostná reflexná vesta, </w:t>
      </w:r>
      <w:proofErr w:type="spellStart"/>
      <w:r w:rsidRPr="004A1DFD">
        <w:rPr>
          <w:rFonts w:ascii="Arial Narrow" w:eastAsia="ITCBookmanEE" w:hAnsi="Arial Narrow" w:cs="Calibri"/>
          <w:sz w:val="22"/>
          <w:lang w:val="sk-SK"/>
        </w:rPr>
        <w:t>overal,nohavice</w:t>
      </w:r>
      <w:proofErr w:type="spellEnd"/>
      <w:r w:rsidRPr="004A1DFD">
        <w:rPr>
          <w:rFonts w:ascii="Arial Narrow" w:eastAsia="ITCBookmanEE" w:hAnsi="Arial Narrow" w:cs="Calibri"/>
          <w:sz w:val="22"/>
          <w:lang w:val="sk-SK"/>
        </w:rPr>
        <w:t>, bunda alebo pláštenka oranžovej fluorescenčnej farby, ktorého predná a zadná strana má plochu najmenej 1 500 cm</w:t>
      </w:r>
      <w:r w:rsidRPr="004A1DFD">
        <w:rPr>
          <w:rFonts w:ascii="Arial Narrow" w:eastAsia="ITCBookmanEE" w:hAnsi="Arial Narrow" w:cs="Calibri"/>
          <w:sz w:val="22"/>
          <w:vertAlign w:val="superscript"/>
          <w:lang w:val="sk-SK"/>
        </w:rPr>
        <w:t>2</w:t>
      </w:r>
      <w:r w:rsidRPr="004A1DFD">
        <w:rPr>
          <w:rFonts w:ascii="Arial Narrow" w:eastAsia="ITCBookmanEE" w:hAnsi="Arial Narrow" w:cs="Calibri"/>
          <w:sz w:val="22"/>
          <w:lang w:val="sk-SK"/>
        </w:rPr>
        <w:t xml:space="preserve">. Ochranný odev musí byť vyhotovený z fluorescenčného materiálu, spredu aj zozadu opatrený dvoma vodorovnými pásmi širokými 5 cm až 10 cm, dlhými najmenej 25 cm, vzdialenými od seba 5 cm až 10 cm a umiestnenými súmerne na strednú zvislú os tejto plochy, pričom plocha ani jedného z pásov na hornej časti odevu na stojacej osobe nesmie byť nižšie ako 90 cm nad úrovňou cesty. Pásy musia byť vyhotovené z bielej </w:t>
      </w:r>
      <w:proofErr w:type="spellStart"/>
      <w:r w:rsidRPr="004A1DFD">
        <w:rPr>
          <w:rFonts w:ascii="Arial Narrow" w:eastAsia="ITCBookmanEE" w:hAnsi="Arial Narrow" w:cs="Calibri"/>
          <w:sz w:val="22"/>
          <w:lang w:val="sk-SK"/>
        </w:rPr>
        <w:t>retroreflexnej</w:t>
      </w:r>
      <w:proofErr w:type="spellEnd"/>
      <w:r w:rsidRPr="004A1DFD">
        <w:rPr>
          <w:rFonts w:ascii="Arial Narrow" w:eastAsia="ITCBookmanEE" w:hAnsi="Arial Narrow" w:cs="Calibri"/>
          <w:sz w:val="22"/>
          <w:lang w:val="sk-SK"/>
        </w:rPr>
        <w:t xml:space="preserve"> fólie alebo z bielych odrazových skiel.</w:t>
      </w:r>
      <w:r w:rsidRPr="004A1DFD">
        <w:rPr>
          <w:rFonts w:ascii="Arial Narrow" w:eastAsia="TimesNewRomanPSMT" w:hAnsi="Arial Narrow" w:cs="Calibri"/>
          <w:sz w:val="22"/>
          <w:lang w:val="sk-SK"/>
        </w:rPr>
        <w:t xml:space="preserve">  Pracovné vozidlá a pracovné stroje používané na vykonávanie prác na pracovnom mieste, pracovné vozidlá, ktoré sú samé pohyblivým pracovným miestom alebo krátkodobé pracovné miesta v dopravnom priestore sú vybavené bezpečnostným výstražným označením. Výstražné označenie zahŕňa výstražnú farebnú povrchovú úpravu pracovných mechanizmov, červeno-biele </w:t>
      </w:r>
      <w:proofErr w:type="spellStart"/>
      <w:r w:rsidRPr="004A1DFD">
        <w:rPr>
          <w:rFonts w:ascii="Arial Narrow" w:eastAsia="TimesNewRomanPSMT" w:hAnsi="Arial Narrow" w:cs="Calibri"/>
          <w:sz w:val="22"/>
          <w:lang w:val="sk-SK"/>
        </w:rPr>
        <w:t>retroreflexné</w:t>
      </w:r>
      <w:proofErr w:type="spellEnd"/>
      <w:r w:rsidRPr="004A1DFD">
        <w:rPr>
          <w:rFonts w:ascii="Arial Narrow" w:eastAsia="TimesNewRomanPSMT" w:hAnsi="Arial Narrow" w:cs="Calibri"/>
          <w:sz w:val="22"/>
          <w:lang w:val="sk-SK"/>
        </w:rPr>
        <w:t xml:space="preserve"> prvky na vozidlách, svetelné šípky, svetelné rampy, zariadenia predbežnej výstrahy a pod.</w:t>
      </w:r>
    </w:p>
    <w:p w:rsidR="0051531A" w:rsidRPr="004A1DFD" w:rsidRDefault="0051531A" w:rsidP="007E0BDB">
      <w:pPr>
        <w:widowControl w:val="0"/>
        <w:suppressLineNumbers/>
        <w:jc w:val="both"/>
        <w:rPr>
          <w:rFonts w:ascii="Arial Narrow" w:hAnsi="Arial Narrow"/>
          <w:sz w:val="16"/>
          <w:szCs w:val="16"/>
          <w:lang w:val="sk-SK"/>
        </w:rPr>
      </w:pPr>
    </w:p>
    <w:p w:rsidR="00246E1A" w:rsidRPr="004A1DFD" w:rsidRDefault="00246E1A" w:rsidP="00246E1A">
      <w:pPr>
        <w:jc w:val="both"/>
        <w:rPr>
          <w:rFonts w:ascii="Arial Narrow" w:hAnsi="Arial Narrow"/>
          <w:b/>
          <w:caps/>
          <w:lang w:val="sk-SK"/>
        </w:rPr>
      </w:pPr>
      <w:r w:rsidRPr="004A1DFD">
        <w:rPr>
          <w:rFonts w:ascii="Arial Narrow" w:hAnsi="Arial Narrow"/>
          <w:b/>
          <w:caps/>
          <w:lang w:val="sk-SK"/>
        </w:rPr>
        <w:t>4., Súhrnný prehľad a zdôvodnenie:</w:t>
      </w:r>
    </w:p>
    <w:p w:rsidR="00246E1A" w:rsidRPr="004A1DFD" w:rsidRDefault="00246E1A" w:rsidP="00246E1A">
      <w:pPr>
        <w:jc w:val="both"/>
        <w:rPr>
          <w:rFonts w:ascii="Arial Narrow" w:hAnsi="Arial Narrow"/>
          <w:b/>
          <w:caps/>
          <w:sz w:val="10"/>
          <w:szCs w:val="10"/>
          <w:lang w:val="sk-SK"/>
        </w:rPr>
      </w:pPr>
    </w:p>
    <w:p w:rsidR="00246E1A" w:rsidRPr="004A1DFD" w:rsidRDefault="00246E1A" w:rsidP="00246E1A">
      <w:pPr>
        <w:pStyle w:val="Zarkazkladnhotextu"/>
        <w:spacing w:after="0"/>
        <w:rPr>
          <w:rFonts w:ascii="Arial Narrow" w:hAnsi="Arial Narrow"/>
          <w:b/>
          <w:sz w:val="2"/>
          <w:szCs w:val="2"/>
          <w:lang w:val="sk-SK"/>
        </w:rPr>
      </w:pPr>
    </w:p>
    <w:p w:rsidR="00246E1A" w:rsidRPr="004A1DFD" w:rsidRDefault="00246E1A" w:rsidP="00246E1A">
      <w:pPr>
        <w:pStyle w:val="Zarkazkladnhotextu"/>
        <w:spacing w:after="0"/>
        <w:ind w:hanging="283"/>
        <w:rPr>
          <w:rFonts w:ascii="Arial Narrow" w:hAnsi="Arial Narrow"/>
          <w:b/>
          <w:sz w:val="22"/>
          <w:szCs w:val="22"/>
          <w:lang w:val="sk-SK"/>
        </w:rPr>
      </w:pPr>
      <w:r w:rsidRPr="004A1DFD">
        <w:rPr>
          <w:rFonts w:ascii="Arial Narrow" w:hAnsi="Arial Narrow"/>
          <w:b/>
          <w:sz w:val="22"/>
          <w:szCs w:val="22"/>
          <w:lang w:val="sk-SK"/>
        </w:rPr>
        <w:t>a) požiadaviek na vyvolané investície,</w:t>
      </w:r>
    </w:p>
    <w:p w:rsidR="00246E1A" w:rsidRPr="004A1DFD" w:rsidRDefault="00246E1A" w:rsidP="00246E1A">
      <w:pPr>
        <w:autoSpaceDE w:val="0"/>
        <w:autoSpaceDN w:val="0"/>
        <w:adjustRightInd w:val="0"/>
        <w:ind w:left="2835" w:hanging="2835"/>
        <w:jc w:val="both"/>
        <w:rPr>
          <w:rFonts w:ascii="Arial Narrow" w:hAnsi="Arial Narrow"/>
          <w:sz w:val="4"/>
          <w:szCs w:val="4"/>
          <w:lang w:val="sk-SK"/>
        </w:rPr>
      </w:pPr>
    </w:p>
    <w:p w:rsidR="00246E1A" w:rsidRPr="004A1DFD" w:rsidRDefault="00246E1A" w:rsidP="00246E1A">
      <w:pPr>
        <w:autoSpaceDE w:val="0"/>
        <w:autoSpaceDN w:val="0"/>
        <w:adjustRightInd w:val="0"/>
        <w:ind w:left="2835" w:hanging="2835"/>
        <w:jc w:val="both"/>
        <w:rPr>
          <w:rFonts w:ascii="Arial Narrow" w:hAnsi="Arial Narrow"/>
          <w:sz w:val="22"/>
          <w:szCs w:val="22"/>
          <w:lang w:val="sk-SK"/>
        </w:rPr>
      </w:pPr>
      <w:r w:rsidRPr="004A1DFD">
        <w:rPr>
          <w:rFonts w:ascii="Arial Narrow" w:hAnsi="Arial Narrow"/>
          <w:sz w:val="22"/>
          <w:szCs w:val="22"/>
          <w:lang w:val="sk-SK"/>
        </w:rPr>
        <w:t xml:space="preserve">       </w:t>
      </w:r>
      <w:r w:rsidR="00182A9D" w:rsidRPr="004A1DFD">
        <w:rPr>
          <w:rFonts w:ascii="Arial Narrow" w:hAnsi="Arial Narrow"/>
          <w:sz w:val="22"/>
          <w:szCs w:val="22"/>
          <w:lang w:val="sk-SK"/>
        </w:rPr>
        <w:t>Výstavba cyklotrasy</w:t>
      </w:r>
      <w:r w:rsidR="004D5F4D" w:rsidRPr="004A1DFD">
        <w:rPr>
          <w:rFonts w:ascii="Arial Narrow" w:hAnsi="Arial Narrow"/>
          <w:sz w:val="22"/>
          <w:szCs w:val="22"/>
          <w:lang w:val="sk-SK"/>
        </w:rPr>
        <w:t xml:space="preserve"> - </w:t>
      </w:r>
      <w:r w:rsidRPr="004A1DFD">
        <w:rPr>
          <w:rFonts w:ascii="Arial Narrow" w:hAnsi="Arial Narrow"/>
          <w:sz w:val="22"/>
          <w:szCs w:val="22"/>
          <w:lang w:val="sk-SK"/>
        </w:rPr>
        <w:t xml:space="preserve"> si nevyžiada vyvolané investície.</w:t>
      </w:r>
    </w:p>
    <w:p w:rsidR="00246E1A" w:rsidRPr="004A1DFD" w:rsidRDefault="00246E1A" w:rsidP="00246E1A">
      <w:pPr>
        <w:autoSpaceDE w:val="0"/>
        <w:autoSpaceDN w:val="0"/>
        <w:adjustRightInd w:val="0"/>
        <w:ind w:left="2835" w:hanging="2835"/>
        <w:jc w:val="both"/>
        <w:rPr>
          <w:rFonts w:ascii="Arial Narrow" w:hAnsi="Arial Narrow"/>
          <w:color w:val="FF0000"/>
          <w:sz w:val="10"/>
          <w:szCs w:val="10"/>
          <w:lang w:val="sk-SK"/>
        </w:rPr>
      </w:pPr>
    </w:p>
    <w:p w:rsidR="00246E1A" w:rsidRPr="004A1DFD" w:rsidRDefault="00246E1A" w:rsidP="00246E1A">
      <w:pPr>
        <w:pStyle w:val="Zarkazkladnhotextu"/>
        <w:spacing w:after="0"/>
        <w:ind w:hanging="283"/>
        <w:rPr>
          <w:rFonts w:ascii="Arial Narrow" w:hAnsi="Arial Narrow"/>
          <w:b/>
          <w:lang w:val="sk-SK"/>
        </w:rPr>
      </w:pPr>
      <w:r w:rsidRPr="004A1DFD">
        <w:rPr>
          <w:rFonts w:ascii="Arial Narrow" w:hAnsi="Arial Narrow"/>
          <w:b/>
          <w:sz w:val="22"/>
          <w:szCs w:val="22"/>
          <w:lang w:val="sk-SK"/>
        </w:rPr>
        <w:t>b) zabezpečenia hlavných surovín a materiálov</w:t>
      </w:r>
      <w:r w:rsidRPr="004A1DFD">
        <w:rPr>
          <w:rFonts w:ascii="Arial Narrow" w:hAnsi="Arial Narrow"/>
          <w:b/>
          <w:lang w:val="sk-SK"/>
        </w:rPr>
        <w:t>,</w:t>
      </w:r>
    </w:p>
    <w:p w:rsidR="00246E1A" w:rsidRPr="004A1DFD" w:rsidRDefault="00246E1A" w:rsidP="00246E1A">
      <w:pPr>
        <w:pStyle w:val="Zarkazkladnhotextu"/>
        <w:spacing w:after="0"/>
        <w:rPr>
          <w:rFonts w:ascii="Arial Narrow" w:hAnsi="Arial Narrow"/>
          <w:b/>
          <w:sz w:val="4"/>
          <w:szCs w:val="4"/>
          <w:lang w:val="sk-SK"/>
        </w:rPr>
      </w:pPr>
    </w:p>
    <w:p w:rsidR="00246E1A" w:rsidRPr="004A1DFD" w:rsidRDefault="00246E1A" w:rsidP="00246E1A">
      <w:pPr>
        <w:jc w:val="both"/>
        <w:rPr>
          <w:rFonts w:ascii="Arial Narrow" w:hAnsi="Arial Narrow"/>
          <w:sz w:val="22"/>
          <w:szCs w:val="22"/>
          <w:lang w:val="sk-SK"/>
        </w:rPr>
      </w:pPr>
      <w:r w:rsidRPr="004A1DFD">
        <w:rPr>
          <w:rFonts w:ascii="Arial Narrow" w:hAnsi="Arial Narrow"/>
          <w:b/>
          <w:sz w:val="22"/>
          <w:szCs w:val="22"/>
          <w:lang w:val="sk-SK"/>
        </w:rPr>
        <w:t xml:space="preserve">     </w:t>
      </w:r>
      <w:r w:rsidRPr="004A1DFD">
        <w:rPr>
          <w:rFonts w:ascii="Arial Narrow" w:hAnsi="Arial Narrow"/>
          <w:sz w:val="22"/>
          <w:szCs w:val="22"/>
          <w:lang w:val="sk-SK"/>
        </w:rPr>
        <w:t xml:space="preserve">Hlavné suroviny a materiály potrebné na </w:t>
      </w:r>
      <w:proofErr w:type="spellStart"/>
      <w:r w:rsidRPr="004A1DFD">
        <w:rPr>
          <w:rFonts w:ascii="Arial Narrow" w:hAnsi="Arial Narrow"/>
          <w:sz w:val="22"/>
          <w:szCs w:val="22"/>
          <w:lang w:val="sk-SK"/>
        </w:rPr>
        <w:t>pokládku</w:t>
      </w:r>
      <w:proofErr w:type="spellEnd"/>
      <w:r w:rsidRPr="004A1DFD">
        <w:rPr>
          <w:rFonts w:ascii="Arial Narrow" w:hAnsi="Arial Narrow"/>
          <w:sz w:val="22"/>
          <w:szCs w:val="22"/>
          <w:lang w:val="sk-SK"/>
        </w:rPr>
        <w:t xml:space="preserve"> </w:t>
      </w:r>
      <w:proofErr w:type="spellStart"/>
      <w:r w:rsidR="007C6B5A" w:rsidRPr="004A1DFD">
        <w:rPr>
          <w:rFonts w:ascii="Arial Narrow" w:hAnsi="Arial Narrow"/>
          <w:sz w:val="22"/>
          <w:szCs w:val="22"/>
          <w:lang w:val="sk-SK"/>
        </w:rPr>
        <w:t>asf</w:t>
      </w:r>
      <w:proofErr w:type="spellEnd"/>
      <w:r w:rsidR="007C6B5A" w:rsidRPr="004A1DFD">
        <w:rPr>
          <w:rFonts w:ascii="Arial Narrow" w:hAnsi="Arial Narrow"/>
          <w:sz w:val="22"/>
          <w:szCs w:val="22"/>
          <w:lang w:val="sk-SK"/>
        </w:rPr>
        <w:t>.</w:t>
      </w:r>
      <w:r w:rsidRPr="004A1DFD">
        <w:rPr>
          <w:rFonts w:ascii="Arial Narrow" w:hAnsi="Arial Narrow"/>
          <w:sz w:val="22"/>
          <w:szCs w:val="22"/>
          <w:lang w:val="sk-SK"/>
        </w:rPr>
        <w:t xml:space="preserve"> krytu </w:t>
      </w:r>
      <w:r w:rsidR="007C6B5A" w:rsidRPr="004A1DFD">
        <w:rPr>
          <w:rFonts w:ascii="Arial Narrow" w:hAnsi="Arial Narrow"/>
          <w:sz w:val="22"/>
          <w:szCs w:val="22"/>
          <w:lang w:val="sk-SK"/>
        </w:rPr>
        <w:t>trasy</w:t>
      </w:r>
      <w:r w:rsidRPr="004A1DFD">
        <w:rPr>
          <w:rFonts w:ascii="Arial Narrow" w:hAnsi="Arial Narrow"/>
          <w:sz w:val="22"/>
          <w:szCs w:val="22"/>
          <w:lang w:val="sk-SK"/>
        </w:rPr>
        <w:t xml:space="preserve">  sa pripravia vo výrobni bitúmenových zmesí a dopravia na miesto stavby nákladnými automobilmi.   </w:t>
      </w:r>
    </w:p>
    <w:p w:rsidR="00246E1A" w:rsidRPr="004A1DFD" w:rsidRDefault="00246E1A" w:rsidP="00246E1A">
      <w:pPr>
        <w:jc w:val="both"/>
        <w:rPr>
          <w:rFonts w:ascii="Arial Narrow" w:hAnsi="Arial Narrow"/>
          <w:sz w:val="22"/>
          <w:szCs w:val="22"/>
          <w:lang w:val="sk-SK"/>
        </w:rPr>
      </w:pPr>
      <w:r w:rsidRPr="004A1DFD">
        <w:rPr>
          <w:rFonts w:ascii="Arial Narrow" w:hAnsi="Arial Narrow"/>
          <w:sz w:val="22"/>
          <w:szCs w:val="22"/>
          <w:lang w:val="sk-SK"/>
        </w:rPr>
        <w:t xml:space="preserve">    Pokládka živičného koberca sa uskutoční pomocou špeciálneho mechanizmu – </w:t>
      </w:r>
      <w:proofErr w:type="spellStart"/>
      <w:r w:rsidRPr="004A1DFD">
        <w:rPr>
          <w:rFonts w:ascii="Arial Narrow" w:hAnsi="Arial Narrow"/>
          <w:sz w:val="22"/>
          <w:szCs w:val="22"/>
          <w:lang w:val="sk-SK"/>
        </w:rPr>
        <w:t>finišera</w:t>
      </w:r>
      <w:proofErr w:type="spellEnd"/>
      <w:r w:rsidRPr="004A1DFD">
        <w:rPr>
          <w:rFonts w:ascii="Arial Narrow" w:hAnsi="Arial Narrow"/>
          <w:sz w:val="22"/>
          <w:szCs w:val="22"/>
          <w:lang w:val="sk-SK"/>
        </w:rPr>
        <w:t xml:space="preserve"> a požadované technické parametre nového krytu vozovky sa docielia hutnením statickými valcami. Odstránenie poškodeného krytu vozovky sa bude realizovať pojazdnými frézami s pásovým nakladaním na automobily.</w:t>
      </w:r>
      <w:r w:rsidR="007C6B5A" w:rsidRPr="004A1DFD">
        <w:rPr>
          <w:rFonts w:ascii="Arial Narrow" w:hAnsi="Arial Narrow"/>
          <w:sz w:val="22"/>
          <w:szCs w:val="22"/>
          <w:lang w:val="sk-SK"/>
        </w:rPr>
        <w:t xml:space="preserve"> Ostatné materiály v rámci jednotlivých skladieb budú dovezené</w:t>
      </w:r>
      <w:r w:rsidR="00DF1FB6" w:rsidRPr="004A1DFD">
        <w:rPr>
          <w:rFonts w:ascii="Arial Narrow" w:hAnsi="Arial Narrow"/>
          <w:sz w:val="22"/>
          <w:szCs w:val="22"/>
          <w:lang w:val="sk-SK"/>
        </w:rPr>
        <w:t>.</w:t>
      </w:r>
    </w:p>
    <w:p w:rsidR="00246E1A" w:rsidRPr="004A1DFD" w:rsidRDefault="00246E1A" w:rsidP="00246E1A">
      <w:pPr>
        <w:jc w:val="both"/>
        <w:rPr>
          <w:rFonts w:ascii="Arial Narrow" w:hAnsi="Arial Narrow"/>
          <w:color w:val="FF0000"/>
          <w:sz w:val="10"/>
          <w:szCs w:val="10"/>
          <w:lang w:val="sk-SK"/>
        </w:rPr>
      </w:pPr>
    </w:p>
    <w:p w:rsidR="00246E1A" w:rsidRPr="004A1DFD" w:rsidRDefault="00246E1A" w:rsidP="00246E1A">
      <w:pPr>
        <w:pStyle w:val="Zarkazkladnhotextu"/>
        <w:spacing w:after="0"/>
        <w:ind w:hanging="283"/>
        <w:rPr>
          <w:rFonts w:ascii="Arial Narrow" w:hAnsi="Arial Narrow"/>
          <w:b/>
          <w:sz w:val="22"/>
          <w:szCs w:val="22"/>
          <w:lang w:val="sk-SK"/>
        </w:rPr>
      </w:pPr>
      <w:r w:rsidRPr="004A1DFD">
        <w:rPr>
          <w:rFonts w:ascii="Arial Narrow" w:hAnsi="Arial Narrow"/>
          <w:b/>
          <w:sz w:val="22"/>
          <w:szCs w:val="22"/>
          <w:lang w:val="sk-SK"/>
        </w:rPr>
        <w:t>c) zabezpečenia celkového počtu pracovníkov a ich prípravy,</w:t>
      </w:r>
    </w:p>
    <w:p w:rsidR="00246E1A" w:rsidRPr="004A1DFD" w:rsidRDefault="00246E1A" w:rsidP="00246E1A">
      <w:pPr>
        <w:pStyle w:val="Zarkazkladnhotextu"/>
        <w:spacing w:after="0"/>
        <w:rPr>
          <w:rFonts w:ascii="Arial Narrow" w:hAnsi="Arial Narrow"/>
          <w:sz w:val="22"/>
          <w:szCs w:val="22"/>
          <w:lang w:val="sk-SK"/>
        </w:rPr>
      </w:pPr>
      <w:r w:rsidRPr="004A1DFD">
        <w:rPr>
          <w:rFonts w:ascii="Arial Narrow" w:hAnsi="Arial Narrow"/>
          <w:sz w:val="22"/>
          <w:szCs w:val="22"/>
          <w:lang w:val="sk-SK"/>
        </w:rPr>
        <w:t xml:space="preserve">Požadované práce </w:t>
      </w:r>
      <w:r w:rsidR="00DF1FB6" w:rsidRPr="004A1DFD">
        <w:rPr>
          <w:rFonts w:ascii="Arial Narrow" w:hAnsi="Arial Narrow"/>
          <w:sz w:val="22"/>
          <w:szCs w:val="22"/>
          <w:lang w:val="sk-SK"/>
        </w:rPr>
        <w:t xml:space="preserve">v rámci stavby </w:t>
      </w:r>
      <w:r w:rsidRPr="004A1DFD">
        <w:rPr>
          <w:rFonts w:ascii="Arial Narrow" w:hAnsi="Arial Narrow"/>
          <w:sz w:val="22"/>
          <w:szCs w:val="22"/>
          <w:lang w:val="sk-SK"/>
        </w:rPr>
        <w:t>bude vykonávať firma, ktorá bude vybratá vo výberovom konaní.</w:t>
      </w:r>
    </w:p>
    <w:p w:rsidR="00246E1A" w:rsidRPr="004A1DFD" w:rsidRDefault="00246E1A" w:rsidP="00246E1A">
      <w:pPr>
        <w:pStyle w:val="Zarkazkladnhotextu"/>
        <w:spacing w:after="0"/>
        <w:rPr>
          <w:rFonts w:ascii="Arial Narrow" w:hAnsi="Arial Narrow"/>
          <w:color w:val="FF0000"/>
          <w:sz w:val="16"/>
          <w:szCs w:val="16"/>
          <w:lang w:val="sk-SK"/>
        </w:rPr>
      </w:pPr>
    </w:p>
    <w:p w:rsidR="00A30CAD" w:rsidRPr="004A1DFD" w:rsidRDefault="00A364C9" w:rsidP="007115D5">
      <w:pPr>
        <w:widowControl w:val="0"/>
        <w:suppressLineNumbers/>
        <w:jc w:val="both"/>
        <w:rPr>
          <w:rFonts w:ascii="Arial Narrow" w:hAnsi="Arial Narrow"/>
          <w:sz w:val="22"/>
          <w:szCs w:val="22"/>
          <w:lang w:val="sk-SK"/>
        </w:rPr>
      </w:pPr>
      <w:r w:rsidRPr="004A1DFD">
        <w:rPr>
          <w:rFonts w:ascii="Arial Narrow" w:hAnsi="Arial Narrow"/>
          <w:b/>
          <w:sz w:val="22"/>
          <w:szCs w:val="22"/>
          <w:u w:val="single"/>
          <w:lang w:val="sk-SK"/>
        </w:rPr>
        <w:t>Zdôvodnenie stavby</w:t>
      </w:r>
      <w:r w:rsidRPr="004A1DFD">
        <w:rPr>
          <w:rFonts w:ascii="Arial Narrow" w:hAnsi="Arial Narrow"/>
          <w:sz w:val="22"/>
          <w:szCs w:val="22"/>
          <w:lang w:val="sk-SK"/>
        </w:rPr>
        <w:t xml:space="preserve"> </w:t>
      </w:r>
    </w:p>
    <w:p w:rsidR="00DF1FB6" w:rsidRDefault="00DF1FB6" w:rsidP="00DF1FB6">
      <w:pPr>
        <w:jc w:val="both"/>
        <w:rPr>
          <w:rFonts w:ascii="Arial Narrow" w:hAnsi="Arial Narrow"/>
          <w:sz w:val="22"/>
          <w:szCs w:val="22"/>
          <w:lang w:val="sk-SK"/>
        </w:rPr>
      </w:pPr>
      <w:r w:rsidRPr="004A1DFD">
        <w:rPr>
          <w:rFonts w:ascii="Arial Narrow" w:eastAsiaTheme="minorHAnsi" w:hAnsi="Arial Narrow"/>
          <w:sz w:val="22"/>
          <w:szCs w:val="22"/>
          <w:lang w:val="sk-SK" w:eastAsia="en-US"/>
        </w:rPr>
        <w:t xml:space="preserve">    Cyklistika je dostupný šport pre malých aj veľkých a cieľom navrhovanej cyklo</w:t>
      </w:r>
      <w:r w:rsidR="00523C55">
        <w:rPr>
          <w:rFonts w:ascii="Arial Narrow" w:eastAsiaTheme="minorHAnsi" w:hAnsi="Arial Narrow"/>
          <w:sz w:val="22"/>
          <w:szCs w:val="22"/>
          <w:lang w:val="sk-SK" w:eastAsia="en-US"/>
        </w:rPr>
        <w:t>trasy</w:t>
      </w:r>
      <w:r w:rsidRPr="004A1DFD">
        <w:rPr>
          <w:rFonts w:ascii="Arial Narrow" w:eastAsiaTheme="minorHAnsi" w:hAnsi="Arial Narrow"/>
          <w:sz w:val="22"/>
          <w:szCs w:val="22"/>
          <w:lang w:val="sk-SK" w:eastAsia="en-US"/>
        </w:rPr>
        <w:t xml:space="preserve"> je zvýšenie propagácie obc</w:t>
      </w:r>
      <w:r w:rsidR="00523C55">
        <w:rPr>
          <w:rFonts w:ascii="Arial Narrow" w:eastAsiaTheme="minorHAnsi" w:hAnsi="Arial Narrow"/>
          <w:sz w:val="22"/>
          <w:szCs w:val="22"/>
          <w:lang w:val="sk-SK" w:eastAsia="en-US"/>
        </w:rPr>
        <w:t>e</w:t>
      </w:r>
      <w:r w:rsidRPr="004A1DFD">
        <w:rPr>
          <w:rFonts w:ascii="Arial Narrow" w:eastAsiaTheme="minorHAnsi" w:hAnsi="Arial Narrow"/>
          <w:sz w:val="22"/>
          <w:szCs w:val="22"/>
          <w:lang w:val="sk-SK" w:eastAsia="en-US"/>
        </w:rPr>
        <w:t>, ktor</w:t>
      </w:r>
      <w:r w:rsidR="00523C55">
        <w:rPr>
          <w:rFonts w:ascii="Arial Narrow" w:eastAsiaTheme="minorHAnsi" w:hAnsi="Arial Narrow"/>
          <w:sz w:val="22"/>
          <w:szCs w:val="22"/>
          <w:lang w:val="sk-SK" w:eastAsia="en-US"/>
        </w:rPr>
        <w:t>ou</w:t>
      </w:r>
      <w:r w:rsidRPr="004A1DFD">
        <w:rPr>
          <w:rFonts w:ascii="Arial Narrow" w:eastAsiaTheme="minorHAnsi" w:hAnsi="Arial Narrow"/>
          <w:sz w:val="22"/>
          <w:szCs w:val="22"/>
          <w:lang w:val="sk-SK" w:eastAsia="en-US"/>
        </w:rPr>
        <w:t xml:space="preserve"> bude prechádzať. Bude p</w:t>
      </w:r>
      <w:r w:rsidRPr="004A1DFD">
        <w:rPr>
          <w:rFonts w:ascii="Arial Narrow" w:eastAsiaTheme="minorHAnsi" w:hAnsi="Arial Narrow" w:cs="TimesNewRoman"/>
          <w:sz w:val="22"/>
          <w:szCs w:val="22"/>
          <w:lang w:val="sk-SK" w:eastAsia="en-US"/>
        </w:rPr>
        <w:t>r</w:t>
      </w:r>
      <w:r w:rsidRPr="004A1DFD">
        <w:rPr>
          <w:rFonts w:ascii="Arial Narrow" w:eastAsiaTheme="minorHAnsi" w:hAnsi="Arial Narrow"/>
          <w:sz w:val="22"/>
          <w:szCs w:val="22"/>
          <w:lang w:val="sk-SK" w:eastAsia="en-US"/>
        </w:rPr>
        <w:t xml:space="preserve">edstavovať dôležitú cyklotrasu, </w:t>
      </w:r>
      <w:r w:rsidR="006C4688" w:rsidRPr="004A1DFD">
        <w:rPr>
          <w:rFonts w:ascii="Arial Narrow" w:eastAsiaTheme="minorHAnsi" w:hAnsi="Arial Narrow"/>
          <w:sz w:val="22"/>
          <w:szCs w:val="22"/>
          <w:lang w:val="sk-SK" w:eastAsia="en-US"/>
        </w:rPr>
        <w:t>prepájajúca</w:t>
      </w:r>
      <w:r w:rsidR="00523C55">
        <w:rPr>
          <w:rFonts w:ascii="Arial Narrow" w:eastAsiaTheme="minorHAnsi" w:hAnsi="Arial Narrow"/>
          <w:sz w:val="22"/>
          <w:szCs w:val="22"/>
          <w:lang w:val="sk-SK" w:eastAsia="en-US"/>
        </w:rPr>
        <w:t xml:space="preserve"> Slovensko a Maďarsko</w:t>
      </w:r>
      <w:r w:rsidRPr="004A1DFD">
        <w:rPr>
          <w:rFonts w:ascii="Arial Narrow" w:eastAsiaTheme="minorHAnsi" w:hAnsi="Arial Narrow"/>
          <w:sz w:val="22"/>
          <w:szCs w:val="22"/>
          <w:lang w:val="sk-SK" w:eastAsia="en-US"/>
        </w:rPr>
        <w:t>. Cyklotrasa pomôže v  propagácii dan</w:t>
      </w:r>
      <w:r w:rsidR="00523C55">
        <w:rPr>
          <w:rFonts w:ascii="Arial Narrow" w:eastAsiaTheme="minorHAnsi" w:hAnsi="Arial Narrow"/>
          <w:sz w:val="22"/>
          <w:szCs w:val="22"/>
          <w:lang w:val="sk-SK" w:eastAsia="en-US"/>
        </w:rPr>
        <w:t xml:space="preserve">ej obce </w:t>
      </w:r>
      <w:r w:rsidRPr="004A1DFD">
        <w:rPr>
          <w:rFonts w:ascii="Arial Narrow" w:eastAsiaTheme="minorHAnsi" w:hAnsi="Arial Narrow"/>
          <w:sz w:val="22"/>
          <w:szCs w:val="22"/>
          <w:lang w:val="sk-SK" w:eastAsia="en-US"/>
        </w:rPr>
        <w:t>a rozvoju cestovného ruchu.</w:t>
      </w:r>
      <w:r w:rsidRPr="004A1DFD">
        <w:rPr>
          <w:rFonts w:ascii="Arial Narrow" w:hAnsi="Arial Narrow"/>
          <w:sz w:val="22"/>
          <w:szCs w:val="22"/>
          <w:lang w:val="sk-SK"/>
        </w:rPr>
        <w:t xml:space="preserve">   </w:t>
      </w:r>
    </w:p>
    <w:p w:rsidR="007F37BF" w:rsidRPr="004A1DFD" w:rsidRDefault="007F37BF" w:rsidP="00DF1FB6">
      <w:pPr>
        <w:jc w:val="both"/>
        <w:rPr>
          <w:rFonts w:ascii="Arial Narrow" w:hAnsi="Arial Narrow"/>
          <w:sz w:val="22"/>
          <w:szCs w:val="22"/>
          <w:lang w:val="sk-SK"/>
        </w:rPr>
      </w:pPr>
    </w:p>
    <w:p w:rsidR="00246E1A" w:rsidRPr="004A1DFD" w:rsidRDefault="00246E1A" w:rsidP="007115D5">
      <w:pPr>
        <w:widowControl w:val="0"/>
        <w:suppressLineNumbers/>
        <w:jc w:val="both"/>
        <w:rPr>
          <w:rFonts w:ascii="Arial Narrow" w:hAnsi="Arial Narrow"/>
          <w:bCs/>
          <w:i/>
          <w:sz w:val="16"/>
          <w:szCs w:val="16"/>
          <w:lang w:val="sk-SK"/>
        </w:rPr>
      </w:pPr>
    </w:p>
    <w:p w:rsidR="005221A6" w:rsidRPr="004A1DFD" w:rsidRDefault="00811E63" w:rsidP="005221A6">
      <w:pPr>
        <w:jc w:val="both"/>
        <w:rPr>
          <w:rFonts w:ascii="Arial Narrow" w:hAnsi="Arial Narrow"/>
          <w:b/>
          <w:caps/>
          <w:lang w:val="sk-SK"/>
        </w:rPr>
      </w:pPr>
      <w:r w:rsidRPr="004A1DFD">
        <w:rPr>
          <w:rFonts w:ascii="Arial Narrow" w:hAnsi="Arial Narrow"/>
          <w:b/>
          <w:lang w:val="sk-SK"/>
        </w:rPr>
        <w:t>5</w:t>
      </w:r>
      <w:r w:rsidR="005221A6" w:rsidRPr="004A1DFD">
        <w:rPr>
          <w:rFonts w:ascii="Arial Narrow" w:hAnsi="Arial Narrow"/>
          <w:b/>
          <w:lang w:val="sk-SK"/>
        </w:rPr>
        <w:t xml:space="preserve">., </w:t>
      </w:r>
      <w:r w:rsidR="005221A6" w:rsidRPr="004A1DFD">
        <w:rPr>
          <w:rFonts w:ascii="Arial Narrow" w:hAnsi="Arial Narrow"/>
          <w:b/>
          <w:caps/>
          <w:lang w:val="sk-SK"/>
        </w:rPr>
        <w:t xml:space="preserve">Členenie stavby na prevádzkové súbory, stavebné objekty,  </w:t>
      </w:r>
    </w:p>
    <w:p w:rsidR="005221A6" w:rsidRPr="004A1DFD" w:rsidRDefault="005221A6" w:rsidP="005221A6">
      <w:pPr>
        <w:jc w:val="both"/>
        <w:rPr>
          <w:rFonts w:ascii="Arial Narrow" w:hAnsi="Arial Narrow"/>
          <w:b/>
          <w:caps/>
          <w:lang w:val="sk-SK"/>
        </w:rPr>
      </w:pPr>
      <w:r w:rsidRPr="004A1DFD">
        <w:rPr>
          <w:rFonts w:ascii="Arial Narrow" w:hAnsi="Arial Narrow"/>
          <w:b/>
          <w:caps/>
          <w:lang w:val="sk-SK"/>
        </w:rPr>
        <w:t xml:space="preserve">      prípadne etapy:</w:t>
      </w:r>
    </w:p>
    <w:p w:rsidR="005221A6" w:rsidRPr="004A1DFD" w:rsidRDefault="005221A6" w:rsidP="005221A6">
      <w:pPr>
        <w:widowControl w:val="0"/>
        <w:suppressLineNumbers/>
        <w:jc w:val="both"/>
        <w:rPr>
          <w:rFonts w:ascii="Arial Narrow" w:hAnsi="Arial Narrow"/>
          <w:b/>
          <w:sz w:val="6"/>
          <w:lang w:val="sk-SK"/>
        </w:rPr>
      </w:pPr>
    </w:p>
    <w:p w:rsidR="004C0C7D" w:rsidRPr="00F66A1A" w:rsidRDefault="005221A6" w:rsidP="00523C55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  <w:r w:rsidRPr="004A1DFD">
        <w:rPr>
          <w:rFonts w:ascii="Arial Narrow" w:hAnsi="Arial Narrow"/>
          <w:sz w:val="22"/>
          <w:szCs w:val="22"/>
          <w:lang w:val="sk-SK"/>
        </w:rPr>
        <w:t xml:space="preserve">      Stavba </w:t>
      </w:r>
      <w:r w:rsidR="007F37BF">
        <w:rPr>
          <w:rFonts w:ascii="Arial Narrow" w:hAnsi="Arial Narrow"/>
          <w:sz w:val="22"/>
          <w:szCs w:val="22"/>
          <w:lang w:val="sk-SK"/>
        </w:rPr>
        <w:t xml:space="preserve">v tomto stupni </w:t>
      </w:r>
      <w:r w:rsidR="00523C55">
        <w:rPr>
          <w:rFonts w:ascii="Arial Narrow" w:hAnsi="Arial Narrow"/>
          <w:sz w:val="22"/>
          <w:szCs w:val="22"/>
          <w:lang w:val="sk-SK"/>
        </w:rPr>
        <w:t xml:space="preserve">nie </w:t>
      </w:r>
      <w:r w:rsidR="0079656A" w:rsidRPr="004A1DFD">
        <w:rPr>
          <w:rFonts w:ascii="Arial Narrow" w:hAnsi="Arial Narrow"/>
          <w:sz w:val="22"/>
          <w:szCs w:val="22"/>
          <w:lang w:val="sk-SK"/>
        </w:rPr>
        <w:t xml:space="preserve">je členená na </w:t>
      </w:r>
      <w:r w:rsidR="00523C55">
        <w:rPr>
          <w:rFonts w:ascii="Arial Narrow" w:hAnsi="Arial Narrow"/>
          <w:sz w:val="22"/>
          <w:szCs w:val="22"/>
          <w:lang w:val="sk-SK"/>
        </w:rPr>
        <w:t>stavebné o</w:t>
      </w:r>
      <w:r w:rsidR="007F37BF">
        <w:rPr>
          <w:rFonts w:ascii="Arial Narrow" w:hAnsi="Arial Narrow"/>
          <w:sz w:val="22"/>
          <w:szCs w:val="22"/>
          <w:lang w:val="sk-SK"/>
        </w:rPr>
        <w:t>b</w:t>
      </w:r>
      <w:r w:rsidR="00523C55">
        <w:rPr>
          <w:rFonts w:ascii="Arial Narrow" w:hAnsi="Arial Narrow"/>
          <w:sz w:val="22"/>
          <w:szCs w:val="22"/>
          <w:lang w:val="sk-SK"/>
        </w:rPr>
        <w:t>jekty</w:t>
      </w:r>
      <w:r w:rsidR="00470052">
        <w:rPr>
          <w:rFonts w:ascii="Arial Narrow" w:hAnsi="Arial Narrow"/>
          <w:sz w:val="22"/>
          <w:szCs w:val="22"/>
          <w:lang w:val="sk-SK"/>
        </w:rPr>
        <w:t>.</w:t>
      </w:r>
    </w:p>
    <w:p w:rsidR="005221A6" w:rsidRPr="004A1DFD" w:rsidRDefault="00811E63" w:rsidP="00811E63">
      <w:pPr>
        <w:pStyle w:val="Zkladntext"/>
        <w:tabs>
          <w:tab w:val="left" w:pos="0"/>
        </w:tabs>
        <w:rPr>
          <w:rFonts w:ascii="Arial Narrow" w:hAnsi="Arial Narrow" w:cs="Arial"/>
          <w:b/>
          <w:lang w:val="sk-SK"/>
        </w:rPr>
      </w:pPr>
      <w:r w:rsidRPr="004A1DFD">
        <w:rPr>
          <w:rFonts w:ascii="Arial Narrow" w:hAnsi="Arial Narrow"/>
          <w:b/>
          <w:shadow/>
          <w:lang w:val="sk-SK"/>
        </w:rPr>
        <w:t xml:space="preserve">           </w:t>
      </w:r>
      <w:r w:rsidRPr="004A1DFD">
        <w:rPr>
          <w:rFonts w:ascii="Arial Narrow" w:hAnsi="Arial Narrow" w:cs="Arial"/>
          <w:b/>
          <w:bCs w:val="0"/>
          <w:shadow/>
          <w:lang w:val="sk-SK"/>
        </w:rPr>
        <w:t xml:space="preserve">                                                                                  </w:t>
      </w:r>
    </w:p>
    <w:p w:rsidR="005221A6" w:rsidRPr="004A1DFD" w:rsidRDefault="00811E63" w:rsidP="005221A6">
      <w:pPr>
        <w:jc w:val="both"/>
        <w:rPr>
          <w:rFonts w:ascii="Arial Narrow" w:hAnsi="Arial Narrow"/>
          <w:b/>
          <w:caps/>
          <w:lang w:val="sk-SK"/>
        </w:rPr>
      </w:pPr>
      <w:r w:rsidRPr="004A1DFD">
        <w:rPr>
          <w:rFonts w:ascii="Arial Narrow" w:hAnsi="Arial Narrow"/>
          <w:b/>
          <w:caps/>
          <w:lang w:val="sk-SK"/>
        </w:rPr>
        <w:t>6</w:t>
      </w:r>
      <w:r w:rsidR="005221A6" w:rsidRPr="004A1DFD">
        <w:rPr>
          <w:rFonts w:ascii="Arial Narrow" w:hAnsi="Arial Narrow"/>
          <w:b/>
          <w:caps/>
          <w:lang w:val="sk-SK"/>
        </w:rPr>
        <w:t>., Vecné a časové väzby stavby na okolitú výstavbu:</w:t>
      </w:r>
    </w:p>
    <w:p w:rsidR="005221A6" w:rsidRPr="004A1DFD" w:rsidRDefault="005221A6" w:rsidP="005221A6">
      <w:pPr>
        <w:widowControl w:val="0"/>
        <w:suppressLineNumbers/>
        <w:jc w:val="both"/>
        <w:rPr>
          <w:rFonts w:ascii="Arial Narrow" w:hAnsi="Arial Narrow"/>
          <w:b/>
          <w:caps/>
          <w:sz w:val="4"/>
          <w:szCs w:val="4"/>
          <w:lang w:val="sk-SK"/>
        </w:rPr>
      </w:pPr>
    </w:p>
    <w:p w:rsidR="005221A6" w:rsidRPr="004A1DFD" w:rsidRDefault="005221A6" w:rsidP="005221A6">
      <w:pPr>
        <w:jc w:val="both"/>
        <w:rPr>
          <w:rFonts w:ascii="Arial Narrow" w:hAnsi="Arial Narrow"/>
          <w:sz w:val="22"/>
          <w:szCs w:val="22"/>
          <w:lang w:val="sk-SK"/>
        </w:rPr>
      </w:pPr>
      <w:r w:rsidRPr="004A1DFD">
        <w:rPr>
          <w:rFonts w:ascii="Arial Narrow" w:hAnsi="Arial Narrow"/>
          <w:b/>
          <w:caps/>
          <w:sz w:val="22"/>
          <w:szCs w:val="22"/>
          <w:lang w:val="sk-SK"/>
        </w:rPr>
        <w:t xml:space="preserve">      </w:t>
      </w:r>
      <w:r w:rsidR="00275479" w:rsidRPr="004A1DFD">
        <w:rPr>
          <w:rFonts w:ascii="Arial Narrow" w:hAnsi="Arial Narrow"/>
          <w:sz w:val="22"/>
          <w:szCs w:val="22"/>
          <w:lang w:val="sk-SK"/>
        </w:rPr>
        <w:t>Cyklotra</w:t>
      </w:r>
      <w:r w:rsidR="00523C55">
        <w:rPr>
          <w:rFonts w:ascii="Arial Narrow" w:hAnsi="Arial Narrow"/>
          <w:sz w:val="22"/>
          <w:szCs w:val="22"/>
          <w:lang w:val="sk-SK"/>
        </w:rPr>
        <w:t>sa</w:t>
      </w:r>
      <w:r w:rsidRPr="004A1DFD">
        <w:rPr>
          <w:rFonts w:ascii="Arial Narrow" w:hAnsi="Arial Narrow"/>
          <w:b/>
          <w:caps/>
          <w:sz w:val="22"/>
          <w:szCs w:val="22"/>
          <w:lang w:val="sk-SK"/>
        </w:rPr>
        <w:t xml:space="preserve"> </w:t>
      </w:r>
      <w:r w:rsidRPr="004A1DFD">
        <w:rPr>
          <w:rFonts w:ascii="Arial Narrow" w:hAnsi="Arial Narrow"/>
          <w:sz w:val="22"/>
          <w:szCs w:val="22"/>
          <w:lang w:val="sk-SK"/>
        </w:rPr>
        <w:t>nie je časovo a vecne viazaná na okolitú výstavbu</w:t>
      </w:r>
    </w:p>
    <w:p w:rsidR="005221A6" w:rsidRPr="004A1DFD" w:rsidRDefault="005221A6" w:rsidP="005221A6">
      <w:pPr>
        <w:autoSpaceDE w:val="0"/>
        <w:autoSpaceDN w:val="0"/>
        <w:adjustRightInd w:val="0"/>
        <w:jc w:val="both"/>
        <w:rPr>
          <w:rFonts w:ascii="Arial Narrow" w:hAnsi="Arial Narrow"/>
          <w:sz w:val="16"/>
          <w:szCs w:val="16"/>
          <w:lang w:val="sk-SK"/>
        </w:rPr>
      </w:pPr>
    </w:p>
    <w:p w:rsidR="005221A6" w:rsidRPr="004A1DFD" w:rsidRDefault="005221A6" w:rsidP="005221A6">
      <w:pPr>
        <w:autoSpaceDE w:val="0"/>
        <w:autoSpaceDN w:val="0"/>
        <w:adjustRightInd w:val="0"/>
        <w:jc w:val="both"/>
        <w:rPr>
          <w:rFonts w:ascii="Arial Narrow" w:hAnsi="Arial Narrow"/>
          <w:b/>
          <w:lang w:val="sk-SK"/>
        </w:rPr>
      </w:pPr>
      <w:r w:rsidRPr="004A1DFD">
        <w:rPr>
          <w:rFonts w:ascii="Arial Narrow" w:hAnsi="Arial Narrow"/>
          <w:lang w:val="sk-SK"/>
        </w:rPr>
        <w:t xml:space="preserve"> </w:t>
      </w:r>
      <w:r w:rsidR="00811E63" w:rsidRPr="004A1DFD">
        <w:rPr>
          <w:rFonts w:ascii="Arial Narrow" w:hAnsi="Arial Narrow"/>
          <w:b/>
          <w:lang w:val="sk-SK"/>
        </w:rPr>
        <w:t>7</w:t>
      </w:r>
      <w:r w:rsidRPr="004A1DFD">
        <w:rPr>
          <w:rFonts w:ascii="Arial Narrow" w:hAnsi="Arial Narrow"/>
          <w:b/>
          <w:lang w:val="sk-SK"/>
        </w:rPr>
        <w:t>., PREHĽAD VÝCHODISKOVÝCH PODKLADOV:</w:t>
      </w:r>
    </w:p>
    <w:p w:rsidR="005221A6" w:rsidRPr="004A1DFD" w:rsidRDefault="005221A6" w:rsidP="005221A6">
      <w:pPr>
        <w:widowControl w:val="0"/>
        <w:suppressLineNumbers/>
        <w:jc w:val="both"/>
        <w:rPr>
          <w:rFonts w:ascii="Arial Narrow" w:hAnsi="Arial Narrow"/>
          <w:b/>
          <w:sz w:val="6"/>
          <w:lang w:val="sk-SK"/>
        </w:rPr>
      </w:pPr>
    </w:p>
    <w:p w:rsidR="005221A6" w:rsidRPr="004A1DFD" w:rsidRDefault="005221A6" w:rsidP="005221A6">
      <w:pPr>
        <w:pStyle w:val="Zkladntext"/>
        <w:rPr>
          <w:rFonts w:ascii="Arial Narrow" w:hAnsi="Arial Narrow"/>
          <w:iCs w:val="0"/>
          <w:sz w:val="22"/>
          <w:szCs w:val="22"/>
          <w:lang w:val="sk-SK"/>
        </w:rPr>
      </w:pPr>
      <w:r w:rsidRPr="004A1DFD">
        <w:rPr>
          <w:rFonts w:ascii="Arial Narrow" w:hAnsi="Arial Narrow"/>
          <w:sz w:val="22"/>
          <w:szCs w:val="22"/>
          <w:lang w:val="sk-SK"/>
        </w:rPr>
        <w:t xml:space="preserve">     </w:t>
      </w:r>
      <w:r w:rsidRPr="004A1DFD">
        <w:rPr>
          <w:rFonts w:ascii="Arial Narrow" w:hAnsi="Arial Narrow"/>
          <w:iCs w:val="0"/>
          <w:sz w:val="22"/>
          <w:szCs w:val="22"/>
          <w:lang w:val="sk-SK"/>
        </w:rPr>
        <w:t>Východiskovými podkladmi pre vypracovanie projektu boli:</w:t>
      </w:r>
    </w:p>
    <w:p w:rsidR="005221A6" w:rsidRPr="004A1DFD" w:rsidRDefault="005221A6" w:rsidP="005221A6">
      <w:pPr>
        <w:pStyle w:val="Zkladntext"/>
        <w:rPr>
          <w:rFonts w:ascii="Arial Narrow" w:hAnsi="Arial Narrow"/>
          <w:iCs w:val="0"/>
          <w:sz w:val="10"/>
          <w:szCs w:val="10"/>
          <w:lang w:val="sk-SK"/>
        </w:rPr>
      </w:pPr>
    </w:p>
    <w:p w:rsidR="005221A6" w:rsidRPr="004A1DFD" w:rsidRDefault="005221A6" w:rsidP="00D57A5A">
      <w:pPr>
        <w:widowControl w:val="0"/>
        <w:numPr>
          <w:ilvl w:val="0"/>
          <w:numId w:val="2"/>
        </w:numPr>
        <w:suppressLineNumbers/>
        <w:jc w:val="both"/>
        <w:rPr>
          <w:rFonts w:ascii="Arial Narrow" w:hAnsi="Arial Narrow"/>
          <w:bCs/>
          <w:sz w:val="22"/>
          <w:szCs w:val="22"/>
          <w:lang w:val="sk-SK"/>
        </w:rPr>
      </w:pPr>
      <w:r w:rsidRPr="004A1DFD">
        <w:rPr>
          <w:rFonts w:ascii="Arial Narrow" w:hAnsi="Arial Narrow"/>
          <w:bCs/>
          <w:sz w:val="22"/>
          <w:szCs w:val="22"/>
          <w:lang w:val="sk-SK"/>
        </w:rPr>
        <w:t>Kópia z </w:t>
      </w:r>
      <w:r w:rsidR="00275479" w:rsidRPr="004A1DFD">
        <w:rPr>
          <w:rFonts w:ascii="Arial Narrow" w:hAnsi="Arial Narrow"/>
          <w:bCs/>
          <w:sz w:val="22"/>
          <w:szCs w:val="22"/>
          <w:lang w:val="sk-SK"/>
        </w:rPr>
        <w:t>katastrálnych</w:t>
      </w:r>
      <w:r w:rsidRPr="004A1DFD">
        <w:rPr>
          <w:rFonts w:ascii="Arial Narrow" w:hAnsi="Arial Narrow"/>
          <w:bCs/>
          <w:sz w:val="22"/>
          <w:szCs w:val="22"/>
          <w:lang w:val="sk-SK"/>
        </w:rPr>
        <w:t xml:space="preserve">  m</w:t>
      </w:r>
      <w:r w:rsidR="00275479" w:rsidRPr="004A1DFD">
        <w:rPr>
          <w:rFonts w:ascii="Arial Narrow" w:hAnsi="Arial Narrow"/>
          <w:bCs/>
          <w:sz w:val="22"/>
          <w:szCs w:val="22"/>
          <w:lang w:val="sk-SK"/>
        </w:rPr>
        <w:t>á</w:t>
      </w:r>
      <w:r w:rsidRPr="004A1DFD">
        <w:rPr>
          <w:rFonts w:ascii="Arial Narrow" w:hAnsi="Arial Narrow"/>
          <w:bCs/>
          <w:sz w:val="22"/>
          <w:szCs w:val="22"/>
          <w:lang w:val="sk-SK"/>
        </w:rPr>
        <w:t>p</w:t>
      </w:r>
      <w:r w:rsidR="00275479" w:rsidRPr="004A1DFD">
        <w:rPr>
          <w:rFonts w:ascii="Arial Narrow" w:hAnsi="Arial Narrow"/>
          <w:bCs/>
          <w:sz w:val="22"/>
          <w:szCs w:val="22"/>
          <w:lang w:val="sk-SK"/>
        </w:rPr>
        <w:t xml:space="preserve"> jednotlivých katastrov</w:t>
      </w:r>
      <w:r w:rsidRPr="004A1DFD">
        <w:rPr>
          <w:rFonts w:ascii="Arial Narrow" w:hAnsi="Arial Narrow"/>
          <w:bCs/>
          <w:sz w:val="22"/>
          <w:szCs w:val="22"/>
          <w:lang w:val="sk-SK"/>
        </w:rPr>
        <w:t xml:space="preserve">, </w:t>
      </w:r>
    </w:p>
    <w:p w:rsidR="00811E63" w:rsidRPr="004A1DFD" w:rsidRDefault="00811E63" w:rsidP="00D57A5A">
      <w:pPr>
        <w:widowControl w:val="0"/>
        <w:numPr>
          <w:ilvl w:val="0"/>
          <w:numId w:val="2"/>
        </w:numPr>
        <w:suppressLineNumbers/>
        <w:jc w:val="both"/>
        <w:rPr>
          <w:rFonts w:ascii="Arial Narrow" w:hAnsi="Arial Narrow"/>
          <w:bCs/>
          <w:color w:val="000000"/>
          <w:sz w:val="22"/>
          <w:szCs w:val="22"/>
          <w:lang w:val="sk-SK"/>
        </w:rPr>
      </w:pPr>
      <w:r w:rsidRPr="004A1DFD">
        <w:rPr>
          <w:rFonts w:ascii="Arial Narrow" w:hAnsi="Arial Narrow"/>
          <w:bCs/>
          <w:color w:val="000000"/>
          <w:sz w:val="22"/>
          <w:szCs w:val="22"/>
          <w:lang w:val="sk-SK"/>
        </w:rPr>
        <w:t xml:space="preserve">Technické požiadavky investora. </w:t>
      </w:r>
    </w:p>
    <w:p w:rsidR="00811E63" w:rsidRPr="004A1DFD" w:rsidRDefault="00811E63" w:rsidP="00D57A5A">
      <w:pPr>
        <w:widowControl w:val="0"/>
        <w:numPr>
          <w:ilvl w:val="0"/>
          <w:numId w:val="2"/>
        </w:numPr>
        <w:suppressLineNumbers/>
        <w:jc w:val="both"/>
        <w:rPr>
          <w:rFonts w:ascii="Arial Narrow" w:hAnsi="Arial Narrow"/>
          <w:bCs/>
          <w:color w:val="000000"/>
          <w:sz w:val="22"/>
          <w:szCs w:val="22"/>
          <w:lang w:val="sk-SK"/>
        </w:rPr>
      </w:pPr>
      <w:r w:rsidRPr="004A1DFD">
        <w:rPr>
          <w:rFonts w:ascii="Arial Narrow" w:hAnsi="Arial Narrow"/>
          <w:bCs/>
          <w:color w:val="000000"/>
          <w:sz w:val="22"/>
          <w:szCs w:val="22"/>
          <w:lang w:val="sk-SK"/>
        </w:rPr>
        <w:t>Obhliadka záujmového územia projektantom a zástupc</w:t>
      </w:r>
      <w:r w:rsidR="0079656A" w:rsidRPr="004A1DFD">
        <w:rPr>
          <w:rFonts w:ascii="Arial Narrow" w:hAnsi="Arial Narrow"/>
          <w:bCs/>
          <w:color w:val="000000"/>
          <w:sz w:val="22"/>
          <w:szCs w:val="22"/>
          <w:lang w:val="sk-SK"/>
        </w:rPr>
        <w:t>om</w:t>
      </w:r>
      <w:r w:rsidRPr="004A1DFD">
        <w:rPr>
          <w:rFonts w:ascii="Arial Narrow" w:hAnsi="Arial Narrow"/>
          <w:bCs/>
          <w:color w:val="000000"/>
          <w:sz w:val="22"/>
          <w:szCs w:val="22"/>
          <w:lang w:val="sk-SK"/>
        </w:rPr>
        <w:t xml:space="preserve"> investora</w:t>
      </w:r>
    </w:p>
    <w:p w:rsidR="00811E63" w:rsidRPr="004A1DFD" w:rsidRDefault="00811E63" w:rsidP="00811E63">
      <w:pPr>
        <w:widowControl w:val="0"/>
        <w:suppressLineNumbers/>
        <w:ind w:left="720"/>
        <w:jc w:val="both"/>
        <w:rPr>
          <w:rFonts w:ascii="Arial Narrow" w:hAnsi="Arial Narrow"/>
          <w:bCs/>
          <w:sz w:val="16"/>
          <w:szCs w:val="16"/>
          <w:lang w:val="sk-SK"/>
        </w:rPr>
      </w:pPr>
    </w:p>
    <w:p w:rsidR="005221A6" w:rsidRPr="004A1DFD" w:rsidRDefault="00275479" w:rsidP="005221A6">
      <w:pPr>
        <w:rPr>
          <w:rFonts w:ascii="Arial Narrow" w:hAnsi="Arial Narrow"/>
          <w:b/>
          <w:caps/>
          <w:lang w:val="sk-SK"/>
        </w:rPr>
      </w:pPr>
      <w:r w:rsidRPr="004A1DFD">
        <w:rPr>
          <w:rFonts w:ascii="Arial Narrow" w:hAnsi="Arial Narrow"/>
          <w:b/>
          <w:lang w:val="sk-SK"/>
        </w:rPr>
        <w:t>8</w:t>
      </w:r>
      <w:r w:rsidR="005221A6" w:rsidRPr="004A1DFD">
        <w:rPr>
          <w:rFonts w:ascii="Arial Narrow" w:hAnsi="Arial Narrow"/>
          <w:b/>
          <w:lang w:val="sk-SK"/>
        </w:rPr>
        <w:t>.,</w:t>
      </w:r>
      <w:r w:rsidR="005221A6" w:rsidRPr="004A1DFD">
        <w:rPr>
          <w:rFonts w:ascii="Arial Narrow" w:hAnsi="Arial Narrow"/>
          <w:lang w:val="sk-SK"/>
        </w:rPr>
        <w:t xml:space="preserve">   </w:t>
      </w:r>
      <w:r w:rsidR="005221A6" w:rsidRPr="004A1DFD">
        <w:rPr>
          <w:rFonts w:ascii="Arial Narrow" w:hAnsi="Arial Narrow"/>
          <w:b/>
          <w:caps/>
          <w:lang w:val="sk-SK"/>
        </w:rPr>
        <w:t xml:space="preserve">Skúšobná prevádzka a doba jej trvania s postupným  </w:t>
      </w:r>
    </w:p>
    <w:p w:rsidR="005221A6" w:rsidRPr="004A1DFD" w:rsidRDefault="005221A6" w:rsidP="005221A6">
      <w:pPr>
        <w:rPr>
          <w:rFonts w:ascii="Arial Narrow" w:hAnsi="Arial Narrow"/>
          <w:b/>
          <w:caps/>
          <w:lang w:val="sk-SK"/>
        </w:rPr>
      </w:pPr>
      <w:r w:rsidRPr="004A1DFD">
        <w:rPr>
          <w:rFonts w:ascii="Arial Narrow" w:hAnsi="Arial Narrow"/>
          <w:b/>
          <w:caps/>
          <w:lang w:val="sk-SK"/>
        </w:rPr>
        <w:t xml:space="preserve">         uvádzaním stavby do prevádzky:</w:t>
      </w:r>
    </w:p>
    <w:p w:rsidR="005221A6" w:rsidRPr="004A1DFD" w:rsidRDefault="005221A6" w:rsidP="005221A6">
      <w:pPr>
        <w:rPr>
          <w:rFonts w:ascii="Arial Narrow" w:hAnsi="Arial Narrow"/>
          <w:b/>
          <w:caps/>
          <w:sz w:val="10"/>
          <w:szCs w:val="10"/>
          <w:lang w:val="sk-SK"/>
        </w:rPr>
      </w:pPr>
    </w:p>
    <w:p w:rsidR="005221A6" w:rsidRPr="004A1DFD" w:rsidRDefault="005221A6" w:rsidP="005221A6">
      <w:pPr>
        <w:widowControl w:val="0"/>
        <w:suppressLineNumbers/>
        <w:rPr>
          <w:rFonts w:ascii="Arial Narrow" w:hAnsi="Arial Narrow"/>
          <w:sz w:val="22"/>
          <w:szCs w:val="22"/>
          <w:lang w:val="sk-SK"/>
        </w:rPr>
      </w:pPr>
      <w:r w:rsidRPr="004A1DFD">
        <w:rPr>
          <w:rFonts w:ascii="Arial Narrow" w:hAnsi="Arial Narrow"/>
          <w:sz w:val="22"/>
          <w:szCs w:val="22"/>
          <w:lang w:val="sk-SK"/>
        </w:rPr>
        <w:t xml:space="preserve">        Charakter stavby si nevyžaduje spustenie chodu do skúšobnej prevádzky. </w:t>
      </w:r>
    </w:p>
    <w:p w:rsidR="005221A6" w:rsidRDefault="005221A6" w:rsidP="005221A6">
      <w:pPr>
        <w:widowControl w:val="0"/>
        <w:suppressLineNumbers/>
        <w:rPr>
          <w:rFonts w:ascii="Arial Narrow" w:hAnsi="Arial Narrow"/>
          <w:sz w:val="22"/>
          <w:szCs w:val="22"/>
          <w:lang w:val="sk-SK"/>
        </w:rPr>
      </w:pPr>
      <w:r w:rsidRPr="004A1DFD">
        <w:rPr>
          <w:rFonts w:ascii="Arial Narrow" w:hAnsi="Arial Narrow"/>
          <w:sz w:val="22"/>
          <w:szCs w:val="22"/>
          <w:lang w:val="sk-SK"/>
        </w:rPr>
        <w:t xml:space="preserve">        Stavba sa po jej ukončení uvedie do prevádzky ako celok.</w:t>
      </w:r>
    </w:p>
    <w:p w:rsidR="00845E2A" w:rsidRDefault="00845E2A" w:rsidP="005221A6">
      <w:pPr>
        <w:widowControl w:val="0"/>
        <w:suppressLineNumbers/>
        <w:rPr>
          <w:rFonts w:ascii="Arial Narrow" w:hAnsi="Arial Narrow"/>
          <w:sz w:val="22"/>
          <w:szCs w:val="22"/>
          <w:lang w:val="sk-SK"/>
        </w:rPr>
      </w:pPr>
    </w:p>
    <w:p w:rsidR="00470052" w:rsidRDefault="00470052" w:rsidP="005221A6">
      <w:pPr>
        <w:widowControl w:val="0"/>
        <w:suppressLineNumbers/>
        <w:rPr>
          <w:rFonts w:ascii="Arial Narrow" w:hAnsi="Arial Narrow"/>
          <w:sz w:val="22"/>
          <w:szCs w:val="22"/>
          <w:lang w:val="sk-SK"/>
        </w:rPr>
      </w:pPr>
    </w:p>
    <w:p w:rsidR="00470052" w:rsidRDefault="00470052" w:rsidP="005221A6">
      <w:pPr>
        <w:widowControl w:val="0"/>
        <w:suppressLineNumbers/>
        <w:rPr>
          <w:rFonts w:ascii="Arial Narrow" w:hAnsi="Arial Narrow"/>
          <w:sz w:val="22"/>
          <w:szCs w:val="22"/>
          <w:lang w:val="sk-SK"/>
        </w:rPr>
      </w:pPr>
    </w:p>
    <w:p w:rsidR="008E1783" w:rsidRDefault="008E1783" w:rsidP="005221A6">
      <w:pPr>
        <w:widowControl w:val="0"/>
        <w:suppressLineNumbers/>
        <w:rPr>
          <w:rFonts w:ascii="Arial Narrow" w:hAnsi="Arial Narrow"/>
          <w:sz w:val="22"/>
          <w:szCs w:val="22"/>
          <w:lang w:val="sk-SK"/>
        </w:rPr>
      </w:pPr>
    </w:p>
    <w:p w:rsidR="00470052" w:rsidRPr="00845E2A" w:rsidRDefault="00470052" w:rsidP="00470052">
      <w:pPr>
        <w:rPr>
          <w:rFonts w:ascii="Arial Narrow" w:hAnsi="Arial Narrow" w:cs="Arial"/>
          <w:sz w:val="22"/>
          <w:szCs w:val="22"/>
        </w:rPr>
      </w:pPr>
      <w:r w:rsidRPr="00845E2A">
        <w:rPr>
          <w:rFonts w:ascii="Arial Narrow" w:hAnsi="Arial Narrow"/>
          <w:b/>
          <w:i/>
          <w:sz w:val="22"/>
          <w:szCs w:val="22"/>
          <w:lang w:val="sk-SK"/>
        </w:rPr>
        <w:t xml:space="preserve">     </w:t>
      </w:r>
      <w:r>
        <w:rPr>
          <w:rFonts w:ascii="Arial Narrow" w:hAnsi="Arial Narrow" w:cs="Arial"/>
          <w:sz w:val="22"/>
          <w:szCs w:val="22"/>
        </w:rPr>
        <w:t xml:space="preserve">V Dolnom Kubíne </w:t>
      </w:r>
      <w:proofErr w:type="spellStart"/>
      <w:r>
        <w:rPr>
          <w:rFonts w:ascii="Arial Narrow" w:hAnsi="Arial Narrow" w:cs="Arial"/>
          <w:sz w:val="22"/>
          <w:szCs w:val="22"/>
        </w:rPr>
        <w:t>január</w:t>
      </w:r>
      <w:proofErr w:type="spellEnd"/>
      <w:r w:rsidRPr="00845E2A">
        <w:rPr>
          <w:rFonts w:ascii="Arial Narrow" w:hAnsi="Arial Narrow" w:cs="Arial"/>
          <w:sz w:val="22"/>
          <w:szCs w:val="22"/>
        </w:rPr>
        <w:t xml:space="preserve"> 201</w:t>
      </w:r>
      <w:r>
        <w:rPr>
          <w:rFonts w:ascii="Arial Narrow" w:hAnsi="Arial Narrow" w:cs="Arial"/>
          <w:sz w:val="22"/>
          <w:szCs w:val="22"/>
        </w:rPr>
        <w:t>8</w:t>
      </w:r>
      <w:r w:rsidRPr="00845E2A">
        <w:rPr>
          <w:rFonts w:ascii="Arial Narrow" w:hAnsi="Arial Narrow" w:cs="Arial"/>
          <w:sz w:val="22"/>
          <w:szCs w:val="22"/>
        </w:rPr>
        <w:t xml:space="preserve">                                                                                </w:t>
      </w:r>
      <w:r>
        <w:rPr>
          <w:rFonts w:ascii="Arial Narrow" w:hAnsi="Arial Narrow" w:cs="Arial"/>
          <w:sz w:val="22"/>
          <w:szCs w:val="22"/>
        </w:rPr>
        <w:t xml:space="preserve">            </w:t>
      </w:r>
      <w:r w:rsidRPr="00845E2A">
        <w:rPr>
          <w:rFonts w:ascii="Arial Narrow" w:hAnsi="Arial Narrow" w:cs="Arial"/>
          <w:sz w:val="22"/>
          <w:szCs w:val="22"/>
        </w:rPr>
        <w:t xml:space="preserve">        Ing. Jozef Chrenšč</w:t>
      </w:r>
    </w:p>
    <w:p w:rsidR="00524F00" w:rsidRPr="00FE5BB3" w:rsidRDefault="007115D5" w:rsidP="00845E2A">
      <w:pPr>
        <w:widowControl w:val="0"/>
        <w:suppressLineNumbers/>
        <w:jc w:val="both"/>
        <w:rPr>
          <w:rFonts w:cstheme="minorHAnsi"/>
          <w:sz w:val="22"/>
          <w:szCs w:val="22"/>
          <w:lang w:val="sk-SK"/>
        </w:rPr>
      </w:pPr>
      <w:r w:rsidRPr="00FE5BB3">
        <w:rPr>
          <w:rFonts w:asciiTheme="minorHAnsi" w:hAnsiTheme="minorHAnsi"/>
          <w:iCs/>
          <w:sz w:val="22"/>
          <w:szCs w:val="22"/>
          <w:lang w:val="sk-SK"/>
        </w:rPr>
        <w:tab/>
      </w:r>
    </w:p>
    <w:sectPr w:rsidR="00524F00" w:rsidRPr="00FE5BB3" w:rsidSect="008735C4">
      <w:headerReference w:type="even" r:id="rId14"/>
      <w:headerReference w:type="default" r:id="rId15"/>
      <w:footerReference w:type="even" r:id="rId16"/>
      <w:footerReference w:type="default" r:id="rId17"/>
      <w:pgSz w:w="11906" w:h="16838" w:code="9"/>
      <w:pgMar w:top="1135" w:right="991" w:bottom="851" w:left="993" w:header="709" w:footer="53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21F63" w:rsidRDefault="00521F63" w:rsidP="00FB1D8F">
      <w:r>
        <w:separator/>
      </w:r>
    </w:p>
  </w:endnote>
  <w:endnote w:type="continuationSeparator" w:id="0">
    <w:p w:rsidR="00521F63" w:rsidRDefault="00521F63" w:rsidP="00FB1D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wis721 LtCn BT">
    <w:altName w:val="Calibri"/>
    <w:charset w:val="00"/>
    <w:family w:val="swiss"/>
    <w:pitch w:val="variable"/>
    <w:sig w:usb0="00000087" w:usb1="00000000" w:usb2="00000000" w:usb3="00000000" w:csb0="0000001B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ont291">
    <w:altName w:val="Times New Roman"/>
    <w:charset w:val="EE"/>
    <w:family w:val="auto"/>
    <w:pitch w:val="variable"/>
  </w:font>
  <w:font w:name="Minion Pro">
    <w:altName w:val="Times New Roman"/>
    <w:panose1 w:val="00000000000000000000"/>
    <w:charset w:val="00"/>
    <w:family w:val="roman"/>
    <w:notTrueType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ITCBookmanEE-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MT">
    <w:altName w:val="Times New Roman"/>
    <w:charset w:val="00"/>
    <w:family w:val="roman"/>
    <w:pitch w:val="default"/>
  </w:font>
  <w:font w:name="ITCBookmanEE">
    <w:altName w:val="Times New Roman"/>
    <w:charset w:val="EE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573"/>
      <w:gridCol w:w="9579"/>
    </w:tblGrid>
    <w:tr w:rsidR="00B451C2" w:rsidTr="00037460">
      <w:tc>
        <w:tcPr>
          <w:tcW w:w="282" w:type="pct"/>
          <w:tcBorders>
            <w:top w:val="single" w:sz="4" w:space="0" w:color="943634" w:themeColor="accent2" w:themeShade="BF"/>
          </w:tcBorders>
          <w:shd w:val="clear" w:color="auto" w:fill="943634" w:themeFill="accent2" w:themeFillShade="BF"/>
        </w:tcPr>
        <w:p w:rsidR="00B451C2" w:rsidRDefault="00B451C2">
          <w:pPr>
            <w:pStyle w:val="Pta"/>
            <w:jc w:val="right"/>
            <w:rPr>
              <w:b/>
              <w:color w:val="FFFFFF" w:themeColor="background1"/>
            </w:rPr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D77CE8" w:rsidRPr="00D77CE8">
            <w:rPr>
              <w:noProof/>
              <w:color w:val="FFFFFF" w:themeColor="background1"/>
            </w:rPr>
            <w:t>4</w:t>
          </w:r>
          <w:r>
            <w:rPr>
              <w:noProof/>
              <w:color w:val="FFFFFF" w:themeColor="background1"/>
            </w:rPr>
            <w:fldChar w:fldCharType="end"/>
          </w:r>
        </w:p>
      </w:tc>
      <w:tc>
        <w:tcPr>
          <w:tcW w:w="4718" w:type="pct"/>
          <w:tcBorders>
            <w:top w:val="single" w:sz="4" w:space="0" w:color="auto"/>
          </w:tcBorders>
        </w:tcPr>
        <w:p w:rsidR="00B451C2" w:rsidRPr="000A39F8" w:rsidRDefault="00B451C2" w:rsidP="00D24BE5">
          <w:pPr>
            <w:pStyle w:val="Pta"/>
            <w:rPr>
              <w:rFonts w:asciiTheme="minorHAnsi" w:hAnsiTheme="minorHAnsi"/>
              <w:sz w:val="20"/>
              <w:szCs w:val="20"/>
            </w:rPr>
          </w:pPr>
          <w:proofErr w:type="spellStart"/>
          <w:r w:rsidRPr="000A39F8">
            <w:rPr>
              <w:rFonts w:asciiTheme="minorHAnsi" w:hAnsiTheme="minorHAnsi"/>
              <w:sz w:val="20"/>
              <w:szCs w:val="20"/>
            </w:rPr>
            <w:t>Sprievodná</w:t>
          </w:r>
          <w:proofErr w:type="spellEnd"/>
          <w:r w:rsidRPr="000A39F8">
            <w:rPr>
              <w:rFonts w:asciiTheme="minorHAnsi" w:hAnsiTheme="minorHAnsi"/>
              <w:sz w:val="20"/>
              <w:szCs w:val="20"/>
            </w:rPr>
            <w:t xml:space="preserve"> správa                                                                                            </w:t>
          </w:r>
        </w:p>
      </w:tc>
    </w:tr>
  </w:tbl>
  <w:p w:rsidR="00B451C2" w:rsidRDefault="00B451C2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9730"/>
      <w:gridCol w:w="422"/>
    </w:tblGrid>
    <w:tr w:rsidR="00B451C2" w:rsidTr="00FB1D8F">
      <w:tc>
        <w:tcPr>
          <w:tcW w:w="4792" w:type="pct"/>
          <w:tcBorders>
            <w:top w:val="single" w:sz="4" w:space="0" w:color="000000" w:themeColor="text1"/>
          </w:tcBorders>
        </w:tcPr>
        <w:p w:rsidR="00B451C2" w:rsidRPr="000A39F8" w:rsidRDefault="00B451C2" w:rsidP="00D24BE5">
          <w:pPr>
            <w:pStyle w:val="Pta"/>
            <w:jc w:val="right"/>
            <w:rPr>
              <w:rFonts w:asciiTheme="minorHAnsi" w:hAnsiTheme="minorHAnsi"/>
              <w:sz w:val="20"/>
              <w:szCs w:val="20"/>
            </w:rPr>
          </w:pPr>
          <w:proofErr w:type="spellStart"/>
          <w:r w:rsidRPr="000A39F8">
            <w:rPr>
              <w:rFonts w:asciiTheme="minorHAnsi" w:hAnsiTheme="minorHAnsi"/>
              <w:sz w:val="20"/>
              <w:szCs w:val="20"/>
            </w:rPr>
            <w:t>Sprievodná</w:t>
          </w:r>
          <w:proofErr w:type="spellEnd"/>
          <w:r w:rsidRPr="000A39F8">
            <w:rPr>
              <w:rFonts w:asciiTheme="minorHAnsi" w:hAnsiTheme="minorHAnsi"/>
              <w:sz w:val="20"/>
              <w:szCs w:val="20"/>
            </w:rPr>
            <w:t xml:space="preserve"> správa </w:t>
          </w:r>
        </w:p>
      </w:tc>
      <w:tc>
        <w:tcPr>
          <w:tcW w:w="208" w:type="pct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:rsidR="00B451C2" w:rsidRDefault="00B451C2">
          <w:pPr>
            <w:pStyle w:val="Hlavika"/>
            <w:rPr>
              <w:color w:val="FFFFFF" w:themeColor="background1"/>
            </w:rPr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D77CE8" w:rsidRPr="00D77CE8">
            <w:rPr>
              <w:noProof/>
              <w:color w:val="FFFFFF" w:themeColor="background1"/>
            </w:rPr>
            <w:t>5</w:t>
          </w:r>
          <w:r>
            <w:rPr>
              <w:noProof/>
              <w:color w:val="FFFFFF" w:themeColor="background1"/>
            </w:rPr>
            <w:fldChar w:fldCharType="end"/>
          </w:r>
        </w:p>
      </w:tc>
    </w:tr>
  </w:tbl>
  <w:p w:rsidR="00B451C2" w:rsidRDefault="00B451C2" w:rsidP="00D24BE5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21F63" w:rsidRDefault="00521F63" w:rsidP="00FB1D8F">
      <w:r>
        <w:separator/>
      </w:r>
    </w:p>
  </w:footnote>
  <w:footnote w:type="continuationSeparator" w:id="0">
    <w:p w:rsidR="00521F63" w:rsidRDefault="00521F63" w:rsidP="00FB1D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51C2" w:rsidRPr="006E1E42" w:rsidRDefault="00B451C2" w:rsidP="00DD159F">
    <w:pPr>
      <w:pStyle w:val="Hlavika"/>
      <w:rPr>
        <w:color w:val="00B050"/>
        <w:sz w:val="18"/>
        <w:szCs w:val="18"/>
      </w:rPr>
    </w:pPr>
    <w:proofErr w:type="gramStart"/>
    <w:r w:rsidRPr="006E1E42">
      <w:rPr>
        <w:rFonts w:ascii="Arial Narrow" w:eastAsia="Calibri" w:hAnsi="Arial Narrow" w:cs="Calibri"/>
        <w:color w:val="00B050"/>
        <w:sz w:val="18"/>
        <w:szCs w:val="18"/>
      </w:rPr>
      <w:t>ABA  ZELENÁ</w:t>
    </w:r>
    <w:proofErr w:type="gramEnd"/>
    <w:r w:rsidRPr="006E1E42">
      <w:rPr>
        <w:rFonts w:ascii="Arial Narrow" w:eastAsia="Calibri" w:hAnsi="Arial Narrow" w:cs="Calibri"/>
        <w:color w:val="00B050"/>
        <w:sz w:val="18"/>
        <w:szCs w:val="18"/>
      </w:rPr>
      <w:t xml:space="preserve"> CESTA - „</w:t>
    </w:r>
    <w:r w:rsidRPr="006E1E42">
      <w:rPr>
        <w:rFonts w:ascii="Arial Narrow" w:hAnsi="Arial Narrow"/>
        <w:i/>
        <w:iCs/>
        <w:caps/>
        <w:color w:val="00B050"/>
        <w:sz w:val="18"/>
        <w:szCs w:val="18"/>
      </w:rPr>
      <w:t>Zelený ZážITOK</w:t>
    </w:r>
    <w:r w:rsidRPr="006E1E42">
      <w:rPr>
        <w:rFonts w:ascii="Arial Narrow" w:hAnsi="Arial Narrow"/>
        <w:i/>
        <w:iCs/>
        <w:color w:val="00B050"/>
        <w:sz w:val="18"/>
        <w:szCs w:val="18"/>
      </w:rPr>
      <w:t xml:space="preserve"> v rámci </w:t>
    </w:r>
    <w:proofErr w:type="spellStart"/>
    <w:r w:rsidRPr="006E1E42">
      <w:rPr>
        <w:rFonts w:ascii="Arial Narrow" w:hAnsi="Arial Narrow"/>
        <w:i/>
        <w:iCs/>
        <w:color w:val="00B050"/>
        <w:sz w:val="18"/>
        <w:szCs w:val="18"/>
      </w:rPr>
      <w:t>katastra</w:t>
    </w:r>
    <w:proofErr w:type="spellEnd"/>
    <w:r w:rsidRPr="006E1E42">
      <w:rPr>
        <w:rFonts w:ascii="Arial Narrow" w:hAnsi="Arial Narrow"/>
        <w:i/>
        <w:iCs/>
        <w:color w:val="00B050"/>
        <w:sz w:val="18"/>
        <w:szCs w:val="18"/>
      </w:rPr>
      <w:t xml:space="preserve"> </w:t>
    </w:r>
    <w:proofErr w:type="spellStart"/>
    <w:r w:rsidRPr="006E1E42">
      <w:rPr>
        <w:rFonts w:ascii="Arial Narrow" w:hAnsi="Arial Narrow"/>
        <w:i/>
        <w:iCs/>
        <w:color w:val="00B050"/>
        <w:sz w:val="18"/>
        <w:szCs w:val="18"/>
      </w:rPr>
      <w:t>Perín</w:t>
    </w:r>
    <w:proofErr w:type="spellEnd"/>
    <w:r w:rsidRPr="006E1E42">
      <w:rPr>
        <w:rFonts w:ascii="Arial Narrow" w:hAnsi="Arial Narrow"/>
        <w:color w:val="00B050"/>
        <w:sz w:val="18"/>
        <w:szCs w:val="18"/>
      </w:rPr>
      <w:t>“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451C2" w:rsidRPr="006E1E42" w:rsidRDefault="00B451C2" w:rsidP="006E1E42">
    <w:pPr>
      <w:jc w:val="both"/>
      <w:rPr>
        <w:rFonts w:ascii="Arial Narrow" w:hAnsi="Arial Narrow"/>
        <w:color w:val="00B050"/>
        <w:sz w:val="18"/>
        <w:szCs w:val="18"/>
      </w:rPr>
    </w:pPr>
    <w:proofErr w:type="gramStart"/>
    <w:r w:rsidRPr="006E1E42">
      <w:rPr>
        <w:rFonts w:ascii="Arial Narrow" w:eastAsia="Calibri" w:hAnsi="Arial Narrow" w:cs="Calibri"/>
        <w:color w:val="00B050"/>
        <w:sz w:val="18"/>
        <w:szCs w:val="18"/>
      </w:rPr>
      <w:t>ABA  ZELENÁ</w:t>
    </w:r>
    <w:proofErr w:type="gramEnd"/>
    <w:r w:rsidRPr="006E1E42">
      <w:rPr>
        <w:rFonts w:ascii="Arial Narrow" w:eastAsia="Calibri" w:hAnsi="Arial Narrow" w:cs="Calibri"/>
        <w:color w:val="00B050"/>
        <w:sz w:val="18"/>
        <w:szCs w:val="18"/>
      </w:rPr>
      <w:t xml:space="preserve"> CESTA - „</w:t>
    </w:r>
    <w:r w:rsidRPr="006E1E42">
      <w:rPr>
        <w:rFonts w:ascii="Arial Narrow" w:hAnsi="Arial Narrow"/>
        <w:i/>
        <w:iCs/>
        <w:caps/>
        <w:color w:val="00B050"/>
        <w:sz w:val="18"/>
        <w:szCs w:val="18"/>
      </w:rPr>
      <w:t>Zelený ZážITOK</w:t>
    </w:r>
    <w:r w:rsidRPr="006E1E42">
      <w:rPr>
        <w:rFonts w:ascii="Arial Narrow" w:hAnsi="Arial Narrow"/>
        <w:i/>
        <w:iCs/>
        <w:color w:val="00B050"/>
        <w:sz w:val="18"/>
        <w:szCs w:val="18"/>
      </w:rPr>
      <w:t xml:space="preserve"> v rámci </w:t>
    </w:r>
    <w:proofErr w:type="spellStart"/>
    <w:r w:rsidRPr="006E1E42">
      <w:rPr>
        <w:rFonts w:ascii="Arial Narrow" w:hAnsi="Arial Narrow"/>
        <w:i/>
        <w:iCs/>
        <w:color w:val="00B050"/>
        <w:sz w:val="18"/>
        <w:szCs w:val="18"/>
      </w:rPr>
      <w:t>katastra</w:t>
    </w:r>
    <w:proofErr w:type="spellEnd"/>
    <w:r w:rsidRPr="006E1E42">
      <w:rPr>
        <w:rFonts w:ascii="Arial Narrow" w:hAnsi="Arial Narrow"/>
        <w:i/>
        <w:iCs/>
        <w:color w:val="00B050"/>
        <w:sz w:val="18"/>
        <w:szCs w:val="18"/>
      </w:rPr>
      <w:t xml:space="preserve"> </w:t>
    </w:r>
    <w:proofErr w:type="spellStart"/>
    <w:r w:rsidRPr="006E1E42">
      <w:rPr>
        <w:rFonts w:ascii="Arial Narrow" w:hAnsi="Arial Narrow"/>
        <w:i/>
        <w:iCs/>
        <w:color w:val="00B050"/>
        <w:sz w:val="18"/>
        <w:szCs w:val="18"/>
      </w:rPr>
      <w:t>Perín</w:t>
    </w:r>
    <w:proofErr w:type="spellEnd"/>
    <w:r w:rsidRPr="006E1E42">
      <w:rPr>
        <w:rFonts w:ascii="Arial Narrow" w:hAnsi="Arial Narrow"/>
        <w:color w:val="00B050"/>
        <w:sz w:val="18"/>
        <w:szCs w:val="18"/>
      </w:rPr>
      <w:t>“</w:t>
    </w:r>
  </w:p>
  <w:p w:rsidR="00B451C2" w:rsidRPr="00DD159F" w:rsidRDefault="00B451C2" w:rsidP="000118C9">
    <w:pPr>
      <w:rPr>
        <w:rFonts w:asciiTheme="minorHAnsi" w:hAnsiTheme="minorHAnsi" w:cs="Arial"/>
        <w:b/>
        <w:bCs/>
        <w:shadow/>
        <w:color w:val="0070C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567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567"/>
        </w:tabs>
        <w:ind w:left="567" w:firstLine="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2" w15:restartNumberingAfterBreak="0">
    <w:nsid w:val="0E3B226A"/>
    <w:multiLevelType w:val="hybridMultilevel"/>
    <w:tmpl w:val="EA6E0A1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3D21E6"/>
    <w:multiLevelType w:val="hybridMultilevel"/>
    <w:tmpl w:val="A0324A02"/>
    <w:lvl w:ilvl="0" w:tplc="BE8216D6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1AC53279"/>
    <w:multiLevelType w:val="hybridMultilevel"/>
    <w:tmpl w:val="45761EE6"/>
    <w:lvl w:ilvl="0" w:tplc="C6BE089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EF3945"/>
    <w:multiLevelType w:val="hybridMultilevel"/>
    <w:tmpl w:val="97B68DCA"/>
    <w:lvl w:ilvl="0" w:tplc="22D82532">
      <w:start w:val="1"/>
      <w:numFmt w:val="bullet"/>
      <w:lvlText w:val="-"/>
      <w:lvlJc w:val="left"/>
      <w:pPr>
        <w:ind w:left="720" w:hanging="360"/>
      </w:pPr>
      <w:rPr>
        <w:rFonts w:ascii="Swis721 LtCn BT" w:hAnsi="Swis721 LtCn BT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5004D1"/>
    <w:multiLevelType w:val="hybridMultilevel"/>
    <w:tmpl w:val="1BDABC3A"/>
    <w:lvl w:ilvl="0" w:tplc="A5A8B158">
      <w:start w:val="3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54245C"/>
    <w:multiLevelType w:val="hybridMultilevel"/>
    <w:tmpl w:val="27984FA4"/>
    <w:lvl w:ilvl="0" w:tplc="C4627BEA">
      <w:start w:val="2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07C4776"/>
    <w:multiLevelType w:val="hybridMultilevel"/>
    <w:tmpl w:val="66982B0C"/>
    <w:lvl w:ilvl="0" w:tplc="EDC664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FE08A6"/>
    <w:multiLevelType w:val="hybridMultilevel"/>
    <w:tmpl w:val="F66A0ADE"/>
    <w:lvl w:ilvl="0" w:tplc="041B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10" w15:restartNumberingAfterBreak="0">
    <w:nsid w:val="3B167E13"/>
    <w:multiLevelType w:val="hybridMultilevel"/>
    <w:tmpl w:val="6330AB84"/>
    <w:lvl w:ilvl="0" w:tplc="677673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E3D5BDD"/>
    <w:multiLevelType w:val="hybridMultilevel"/>
    <w:tmpl w:val="9DE4B05E"/>
    <w:lvl w:ilvl="0" w:tplc="041B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3F141D20"/>
    <w:multiLevelType w:val="hybridMultilevel"/>
    <w:tmpl w:val="32705F8E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4ED0600"/>
    <w:multiLevelType w:val="hybridMultilevel"/>
    <w:tmpl w:val="E02818F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5A54B8"/>
    <w:multiLevelType w:val="hybridMultilevel"/>
    <w:tmpl w:val="1F3C9958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63190A60"/>
    <w:multiLevelType w:val="hybridMultilevel"/>
    <w:tmpl w:val="5454A08A"/>
    <w:lvl w:ilvl="0" w:tplc="22D82532">
      <w:start w:val="1"/>
      <w:numFmt w:val="bullet"/>
      <w:lvlText w:val="-"/>
      <w:lvlJc w:val="left"/>
      <w:pPr>
        <w:ind w:left="720" w:hanging="360"/>
      </w:pPr>
      <w:rPr>
        <w:rFonts w:ascii="Swis721 LtCn BT" w:hAnsi="Swis721 LtCn BT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7B1491"/>
    <w:multiLevelType w:val="hybridMultilevel"/>
    <w:tmpl w:val="9CD05F1C"/>
    <w:lvl w:ilvl="0" w:tplc="041B0001">
      <w:start w:val="1"/>
      <w:numFmt w:val="bullet"/>
      <w:lvlText w:val=""/>
      <w:lvlJc w:val="left"/>
      <w:pPr>
        <w:ind w:left="2172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892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3612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433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5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77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49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21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932" w:hanging="360"/>
      </w:pPr>
      <w:rPr>
        <w:rFonts w:ascii="Wingdings" w:hAnsi="Wingdings" w:hint="default"/>
      </w:rPr>
    </w:lvl>
  </w:abstractNum>
  <w:abstractNum w:abstractNumId="17" w15:restartNumberingAfterBreak="0">
    <w:nsid w:val="6A191A98"/>
    <w:multiLevelType w:val="hybridMultilevel"/>
    <w:tmpl w:val="C0C49A8E"/>
    <w:lvl w:ilvl="0" w:tplc="041B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 w15:restartNumberingAfterBreak="0">
    <w:nsid w:val="79AC12E6"/>
    <w:multiLevelType w:val="hybridMultilevel"/>
    <w:tmpl w:val="9C6A084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2"/>
  </w:num>
  <w:num w:numId="5">
    <w:abstractNumId w:val="12"/>
  </w:num>
  <w:num w:numId="6">
    <w:abstractNumId w:val="4"/>
  </w:num>
  <w:num w:numId="7">
    <w:abstractNumId w:val="16"/>
  </w:num>
  <w:num w:numId="8">
    <w:abstractNumId w:val="14"/>
  </w:num>
  <w:num w:numId="9">
    <w:abstractNumId w:val="3"/>
  </w:num>
  <w:num w:numId="10">
    <w:abstractNumId w:val="13"/>
  </w:num>
  <w:num w:numId="11">
    <w:abstractNumId w:val="11"/>
  </w:num>
  <w:num w:numId="12">
    <w:abstractNumId w:val="18"/>
  </w:num>
  <w:num w:numId="13">
    <w:abstractNumId w:val="17"/>
  </w:num>
  <w:num w:numId="14">
    <w:abstractNumId w:val="8"/>
  </w:num>
  <w:num w:numId="15">
    <w:abstractNumId w:val="5"/>
  </w:num>
  <w:num w:numId="16">
    <w:abstractNumId w:val="6"/>
  </w:num>
  <w:num w:numId="17">
    <w:abstractNumId w:val="15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C196D"/>
    <w:rsid w:val="0000110C"/>
    <w:rsid w:val="000115C2"/>
    <w:rsid w:val="000118C9"/>
    <w:rsid w:val="00011CA2"/>
    <w:rsid w:val="0001422E"/>
    <w:rsid w:val="00014F61"/>
    <w:rsid w:val="00017C6F"/>
    <w:rsid w:val="000206FC"/>
    <w:rsid w:val="00021986"/>
    <w:rsid w:val="00033D2F"/>
    <w:rsid w:val="000352F0"/>
    <w:rsid w:val="00037460"/>
    <w:rsid w:val="00040039"/>
    <w:rsid w:val="00046E71"/>
    <w:rsid w:val="00056621"/>
    <w:rsid w:val="00061E22"/>
    <w:rsid w:val="00073879"/>
    <w:rsid w:val="00074A3C"/>
    <w:rsid w:val="000827D6"/>
    <w:rsid w:val="00095F23"/>
    <w:rsid w:val="00097F60"/>
    <w:rsid w:val="000A39F8"/>
    <w:rsid w:val="000A3C4F"/>
    <w:rsid w:val="000A411D"/>
    <w:rsid w:val="000A588C"/>
    <w:rsid w:val="000A7352"/>
    <w:rsid w:val="000B56DF"/>
    <w:rsid w:val="000B60AD"/>
    <w:rsid w:val="000C14C0"/>
    <w:rsid w:val="000C1BE7"/>
    <w:rsid w:val="000D49AF"/>
    <w:rsid w:val="000E69E0"/>
    <w:rsid w:val="000E7E7F"/>
    <w:rsid w:val="000F62AE"/>
    <w:rsid w:val="0010111E"/>
    <w:rsid w:val="0010721F"/>
    <w:rsid w:val="00147F32"/>
    <w:rsid w:val="00155378"/>
    <w:rsid w:val="001570A5"/>
    <w:rsid w:val="001615DF"/>
    <w:rsid w:val="00167C9E"/>
    <w:rsid w:val="00171CB6"/>
    <w:rsid w:val="00174FA0"/>
    <w:rsid w:val="00180FDB"/>
    <w:rsid w:val="00182A9D"/>
    <w:rsid w:val="0019221A"/>
    <w:rsid w:val="00197ED4"/>
    <w:rsid w:val="001A78F3"/>
    <w:rsid w:val="001A7F85"/>
    <w:rsid w:val="001B00D3"/>
    <w:rsid w:val="001C2741"/>
    <w:rsid w:val="001D232C"/>
    <w:rsid w:val="001F088C"/>
    <w:rsid w:val="00241E4F"/>
    <w:rsid w:val="00245634"/>
    <w:rsid w:val="00246E1A"/>
    <w:rsid w:val="00261AF3"/>
    <w:rsid w:val="00264AC1"/>
    <w:rsid w:val="00264C09"/>
    <w:rsid w:val="00273455"/>
    <w:rsid w:val="00274CE9"/>
    <w:rsid w:val="00275479"/>
    <w:rsid w:val="00281337"/>
    <w:rsid w:val="00281BD5"/>
    <w:rsid w:val="0028601C"/>
    <w:rsid w:val="00287D87"/>
    <w:rsid w:val="002A0A55"/>
    <w:rsid w:val="002A1A6E"/>
    <w:rsid w:val="002A5F82"/>
    <w:rsid w:val="002A6D24"/>
    <w:rsid w:val="002B3940"/>
    <w:rsid w:val="002D1E07"/>
    <w:rsid w:val="002D729B"/>
    <w:rsid w:val="0030508A"/>
    <w:rsid w:val="00306107"/>
    <w:rsid w:val="00311CC6"/>
    <w:rsid w:val="00315563"/>
    <w:rsid w:val="00315A80"/>
    <w:rsid w:val="003219DA"/>
    <w:rsid w:val="00324A7E"/>
    <w:rsid w:val="003332AB"/>
    <w:rsid w:val="003340DC"/>
    <w:rsid w:val="003500B8"/>
    <w:rsid w:val="003612BF"/>
    <w:rsid w:val="003641C6"/>
    <w:rsid w:val="00372879"/>
    <w:rsid w:val="003740B4"/>
    <w:rsid w:val="0037595D"/>
    <w:rsid w:val="003776B6"/>
    <w:rsid w:val="00381B40"/>
    <w:rsid w:val="00384DA4"/>
    <w:rsid w:val="00384E1F"/>
    <w:rsid w:val="00387DD1"/>
    <w:rsid w:val="00390B5B"/>
    <w:rsid w:val="003958C6"/>
    <w:rsid w:val="003962FE"/>
    <w:rsid w:val="003A2134"/>
    <w:rsid w:val="003A555A"/>
    <w:rsid w:val="003B20E3"/>
    <w:rsid w:val="003B4E97"/>
    <w:rsid w:val="003C394C"/>
    <w:rsid w:val="003C4918"/>
    <w:rsid w:val="003C56DB"/>
    <w:rsid w:val="003D6472"/>
    <w:rsid w:val="003E101B"/>
    <w:rsid w:val="003E22B6"/>
    <w:rsid w:val="003E3964"/>
    <w:rsid w:val="003F3208"/>
    <w:rsid w:val="003F3E02"/>
    <w:rsid w:val="003F694A"/>
    <w:rsid w:val="004072B4"/>
    <w:rsid w:val="00426093"/>
    <w:rsid w:val="00430261"/>
    <w:rsid w:val="00430A09"/>
    <w:rsid w:val="004328E5"/>
    <w:rsid w:val="00442648"/>
    <w:rsid w:val="0045498E"/>
    <w:rsid w:val="00457439"/>
    <w:rsid w:val="004577E3"/>
    <w:rsid w:val="00464300"/>
    <w:rsid w:val="00464996"/>
    <w:rsid w:val="00466C53"/>
    <w:rsid w:val="00470052"/>
    <w:rsid w:val="004910E8"/>
    <w:rsid w:val="00497965"/>
    <w:rsid w:val="004A1DFD"/>
    <w:rsid w:val="004A4381"/>
    <w:rsid w:val="004A5598"/>
    <w:rsid w:val="004B403F"/>
    <w:rsid w:val="004B47DF"/>
    <w:rsid w:val="004B4D4F"/>
    <w:rsid w:val="004B7BCC"/>
    <w:rsid w:val="004C0C7D"/>
    <w:rsid w:val="004D012F"/>
    <w:rsid w:val="004D5F4D"/>
    <w:rsid w:val="004E17F6"/>
    <w:rsid w:val="004E5458"/>
    <w:rsid w:val="004E6FB0"/>
    <w:rsid w:val="004E7FCE"/>
    <w:rsid w:val="004F0073"/>
    <w:rsid w:val="004F0AFE"/>
    <w:rsid w:val="004F5150"/>
    <w:rsid w:val="004F7C11"/>
    <w:rsid w:val="00501029"/>
    <w:rsid w:val="005045D0"/>
    <w:rsid w:val="005102AF"/>
    <w:rsid w:val="0051531A"/>
    <w:rsid w:val="005155B9"/>
    <w:rsid w:val="00515611"/>
    <w:rsid w:val="00521070"/>
    <w:rsid w:val="00521F63"/>
    <w:rsid w:val="005221A6"/>
    <w:rsid w:val="00523C55"/>
    <w:rsid w:val="00524F00"/>
    <w:rsid w:val="00526292"/>
    <w:rsid w:val="00531A2A"/>
    <w:rsid w:val="00531EBB"/>
    <w:rsid w:val="00537508"/>
    <w:rsid w:val="0054128A"/>
    <w:rsid w:val="00546245"/>
    <w:rsid w:val="0054675E"/>
    <w:rsid w:val="00551A79"/>
    <w:rsid w:val="00553E7E"/>
    <w:rsid w:val="00566376"/>
    <w:rsid w:val="00572048"/>
    <w:rsid w:val="005720D1"/>
    <w:rsid w:val="00573BD0"/>
    <w:rsid w:val="005853F0"/>
    <w:rsid w:val="005949C4"/>
    <w:rsid w:val="0059758A"/>
    <w:rsid w:val="005B3E32"/>
    <w:rsid w:val="005C0CCA"/>
    <w:rsid w:val="005D69F3"/>
    <w:rsid w:val="005F4496"/>
    <w:rsid w:val="005F6A41"/>
    <w:rsid w:val="00603EB9"/>
    <w:rsid w:val="00611B1B"/>
    <w:rsid w:val="0061232A"/>
    <w:rsid w:val="0061316A"/>
    <w:rsid w:val="00614B4F"/>
    <w:rsid w:val="006210A0"/>
    <w:rsid w:val="00625FAC"/>
    <w:rsid w:val="0062606C"/>
    <w:rsid w:val="00631874"/>
    <w:rsid w:val="006454DA"/>
    <w:rsid w:val="00646D92"/>
    <w:rsid w:val="006548F7"/>
    <w:rsid w:val="0066438C"/>
    <w:rsid w:val="00666845"/>
    <w:rsid w:val="00674FCA"/>
    <w:rsid w:val="00675D90"/>
    <w:rsid w:val="006834D6"/>
    <w:rsid w:val="00691601"/>
    <w:rsid w:val="00693189"/>
    <w:rsid w:val="006A1B97"/>
    <w:rsid w:val="006A2984"/>
    <w:rsid w:val="006A398F"/>
    <w:rsid w:val="006B0555"/>
    <w:rsid w:val="006B25DA"/>
    <w:rsid w:val="006B75E3"/>
    <w:rsid w:val="006C206A"/>
    <w:rsid w:val="006C4688"/>
    <w:rsid w:val="006C4CC6"/>
    <w:rsid w:val="006E1E42"/>
    <w:rsid w:val="006F0905"/>
    <w:rsid w:val="00704BFF"/>
    <w:rsid w:val="007115D5"/>
    <w:rsid w:val="0071345E"/>
    <w:rsid w:val="00722734"/>
    <w:rsid w:val="00723F02"/>
    <w:rsid w:val="00724FD4"/>
    <w:rsid w:val="00735EF7"/>
    <w:rsid w:val="00744CBF"/>
    <w:rsid w:val="0075026C"/>
    <w:rsid w:val="00751521"/>
    <w:rsid w:val="00756E60"/>
    <w:rsid w:val="00762D68"/>
    <w:rsid w:val="00762FE4"/>
    <w:rsid w:val="00767632"/>
    <w:rsid w:val="007711B7"/>
    <w:rsid w:val="00773E22"/>
    <w:rsid w:val="007816D8"/>
    <w:rsid w:val="0079644F"/>
    <w:rsid w:val="0079656A"/>
    <w:rsid w:val="00796843"/>
    <w:rsid w:val="007976E3"/>
    <w:rsid w:val="007B2DB3"/>
    <w:rsid w:val="007C6B5A"/>
    <w:rsid w:val="007E0BDB"/>
    <w:rsid w:val="007F3357"/>
    <w:rsid w:val="007F37BF"/>
    <w:rsid w:val="008113AA"/>
    <w:rsid w:val="00811E63"/>
    <w:rsid w:val="00811F2A"/>
    <w:rsid w:val="00816A66"/>
    <w:rsid w:val="008237DA"/>
    <w:rsid w:val="008251E1"/>
    <w:rsid w:val="00831189"/>
    <w:rsid w:val="00841D44"/>
    <w:rsid w:val="00845E2A"/>
    <w:rsid w:val="0085571E"/>
    <w:rsid w:val="008570E8"/>
    <w:rsid w:val="0086228D"/>
    <w:rsid w:val="00865E69"/>
    <w:rsid w:val="008735C4"/>
    <w:rsid w:val="0089452C"/>
    <w:rsid w:val="00895E58"/>
    <w:rsid w:val="008A158C"/>
    <w:rsid w:val="008A15E2"/>
    <w:rsid w:val="008A4FBE"/>
    <w:rsid w:val="008A6177"/>
    <w:rsid w:val="008C196D"/>
    <w:rsid w:val="008C61DB"/>
    <w:rsid w:val="008C7064"/>
    <w:rsid w:val="008D48FE"/>
    <w:rsid w:val="008D4FC1"/>
    <w:rsid w:val="008E1783"/>
    <w:rsid w:val="008E1D5B"/>
    <w:rsid w:val="008E53FD"/>
    <w:rsid w:val="008E5D52"/>
    <w:rsid w:val="00905250"/>
    <w:rsid w:val="00906827"/>
    <w:rsid w:val="009235B5"/>
    <w:rsid w:val="0093061D"/>
    <w:rsid w:val="00931C2B"/>
    <w:rsid w:val="00942465"/>
    <w:rsid w:val="0094654C"/>
    <w:rsid w:val="00952C2F"/>
    <w:rsid w:val="00965B05"/>
    <w:rsid w:val="00967634"/>
    <w:rsid w:val="009764E0"/>
    <w:rsid w:val="00983678"/>
    <w:rsid w:val="00983E2A"/>
    <w:rsid w:val="00994BD2"/>
    <w:rsid w:val="009A4F13"/>
    <w:rsid w:val="009C08B8"/>
    <w:rsid w:val="009C0DCB"/>
    <w:rsid w:val="00A14DA7"/>
    <w:rsid w:val="00A163BB"/>
    <w:rsid w:val="00A1710C"/>
    <w:rsid w:val="00A21AA9"/>
    <w:rsid w:val="00A235C2"/>
    <w:rsid w:val="00A30CAD"/>
    <w:rsid w:val="00A32930"/>
    <w:rsid w:val="00A364C9"/>
    <w:rsid w:val="00A43232"/>
    <w:rsid w:val="00A449F6"/>
    <w:rsid w:val="00A52F38"/>
    <w:rsid w:val="00A74001"/>
    <w:rsid w:val="00A857F5"/>
    <w:rsid w:val="00A93D2F"/>
    <w:rsid w:val="00A97063"/>
    <w:rsid w:val="00AA552E"/>
    <w:rsid w:val="00AE11B7"/>
    <w:rsid w:val="00AF1E63"/>
    <w:rsid w:val="00B0562F"/>
    <w:rsid w:val="00B06850"/>
    <w:rsid w:val="00B23C82"/>
    <w:rsid w:val="00B25631"/>
    <w:rsid w:val="00B422D3"/>
    <w:rsid w:val="00B451C2"/>
    <w:rsid w:val="00B532B9"/>
    <w:rsid w:val="00B5519F"/>
    <w:rsid w:val="00B60E1A"/>
    <w:rsid w:val="00B627E8"/>
    <w:rsid w:val="00B64791"/>
    <w:rsid w:val="00B70C2C"/>
    <w:rsid w:val="00B71849"/>
    <w:rsid w:val="00B7281D"/>
    <w:rsid w:val="00B7295E"/>
    <w:rsid w:val="00B74CAA"/>
    <w:rsid w:val="00B928E7"/>
    <w:rsid w:val="00B93619"/>
    <w:rsid w:val="00B975DE"/>
    <w:rsid w:val="00B976F5"/>
    <w:rsid w:val="00BB08C5"/>
    <w:rsid w:val="00BB1D50"/>
    <w:rsid w:val="00BC0EC1"/>
    <w:rsid w:val="00BC3537"/>
    <w:rsid w:val="00BC6B31"/>
    <w:rsid w:val="00BD6E21"/>
    <w:rsid w:val="00C02C65"/>
    <w:rsid w:val="00C07716"/>
    <w:rsid w:val="00C10438"/>
    <w:rsid w:val="00C2751F"/>
    <w:rsid w:val="00C50D30"/>
    <w:rsid w:val="00C54F4E"/>
    <w:rsid w:val="00C60841"/>
    <w:rsid w:val="00C60CE8"/>
    <w:rsid w:val="00C725FE"/>
    <w:rsid w:val="00C80935"/>
    <w:rsid w:val="00C818A0"/>
    <w:rsid w:val="00C90B57"/>
    <w:rsid w:val="00C9692E"/>
    <w:rsid w:val="00CA6C9F"/>
    <w:rsid w:val="00CB5A17"/>
    <w:rsid w:val="00CE0C6C"/>
    <w:rsid w:val="00CE2A05"/>
    <w:rsid w:val="00D16436"/>
    <w:rsid w:val="00D24BE5"/>
    <w:rsid w:val="00D2736B"/>
    <w:rsid w:val="00D3540C"/>
    <w:rsid w:val="00D56860"/>
    <w:rsid w:val="00D57A5A"/>
    <w:rsid w:val="00D62A1C"/>
    <w:rsid w:val="00D66E3C"/>
    <w:rsid w:val="00D67934"/>
    <w:rsid w:val="00D77659"/>
    <w:rsid w:val="00D77CE8"/>
    <w:rsid w:val="00D77FCC"/>
    <w:rsid w:val="00D87615"/>
    <w:rsid w:val="00D93FF0"/>
    <w:rsid w:val="00DB3E70"/>
    <w:rsid w:val="00DB3EA5"/>
    <w:rsid w:val="00DB6572"/>
    <w:rsid w:val="00DC1913"/>
    <w:rsid w:val="00DC52C8"/>
    <w:rsid w:val="00DC584C"/>
    <w:rsid w:val="00DD159F"/>
    <w:rsid w:val="00DD419E"/>
    <w:rsid w:val="00DD56B9"/>
    <w:rsid w:val="00DE312F"/>
    <w:rsid w:val="00DE6E04"/>
    <w:rsid w:val="00DF0D72"/>
    <w:rsid w:val="00DF1FB6"/>
    <w:rsid w:val="00DF57CB"/>
    <w:rsid w:val="00E067A6"/>
    <w:rsid w:val="00E40BF9"/>
    <w:rsid w:val="00E567A8"/>
    <w:rsid w:val="00E57C0F"/>
    <w:rsid w:val="00E57D3E"/>
    <w:rsid w:val="00E62284"/>
    <w:rsid w:val="00E678C7"/>
    <w:rsid w:val="00E71206"/>
    <w:rsid w:val="00E82676"/>
    <w:rsid w:val="00E8357C"/>
    <w:rsid w:val="00E83C88"/>
    <w:rsid w:val="00E91C5E"/>
    <w:rsid w:val="00EA3E95"/>
    <w:rsid w:val="00EA68E4"/>
    <w:rsid w:val="00ED42F4"/>
    <w:rsid w:val="00ED6278"/>
    <w:rsid w:val="00EE1BD9"/>
    <w:rsid w:val="00EF0D23"/>
    <w:rsid w:val="00EF4F63"/>
    <w:rsid w:val="00EF6CD7"/>
    <w:rsid w:val="00F07435"/>
    <w:rsid w:val="00F07914"/>
    <w:rsid w:val="00F11FC2"/>
    <w:rsid w:val="00F13A6A"/>
    <w:rsid w:val="00F26385"/>
    <w:rsid w:val="00F3115D"/>
    <w:rsid w:val="00F322A0"/>
    <w:rsid w:val="00F32945"/>
    <w:rsid w:val="00F371D1"/>
    <w:rsid w:val="00F4730C"/>
    <w:rsid w:val="00F579FA"/>
    <w:rsid w:val="00F6360D"/>
    <w:rsid w:val="00F666CA"/>
    <w:rsid w:val="00F71BE0"/>
    <w:rsid w:val="00F921CB"/>
    <w:rsid w:val="00F92654"/>
    <w:rsid w:val="00F953EB"/>
    <w:rsid w:val="00F95786"/>
    <w:rsid w:val="00FA00D3"/>
    <w:rsid w:val="00FA2B51"/>
    <w:rsid w:val="00FA52F0"/>
    <w:rsid w:val="00FB1D8F"/>
    <w:rsid w:val="00FB1FA6"/>
    <w:rsid w:val="00FB657D"/>
    <w:rsid w:val="00FD48EA"/>
    <w:rsid w:val="00FD5665"/>
    <w:rsid w:val="00FE5BB3"/>
    <w:rsid w:val="00FF2F59"/>
    <w:rsid w:val="00FF59F9"/>
    <w:rsid w:val="00FF6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C0D015"/>
  <w15:docId w15:val="{95320A68-66F3-475A-B343-0FE646F29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D24B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C02C6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qFormat/>
    <w:rsid w:val="004F7C11"/>
    <w:pPr>
      <w:keepNext/>
      <w:widowControl w:val="0"/>
      <w:suppressLineNumbers/>
      <w:outlineLvl w:val="2"/>
    </w:pPr>
    <w:rPr>
      <w:i/>
      <w:lang w:eastAsia="sk-SK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D24BE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rsid w:val="004F7C11"/>
    <w:pPr>
      <w:widowControl w:val="0"/>
      <w:suppressLineNumbers/>
      <w:jc w:val="both"/>
    </w:pPr>
    <w:rPr>
      <w:bCs/>
      <w:iCs/>
    </w:rPr>
  </w:style>
  <w:style w:type="character" w:customStyle="1" w:styleId="ZkladntextChar">
    <w:name w:val="Základný text Char"/>
    <w:basedOn w:val="Predvolenpsmoodseku"/>
    <w:link w:val="Zkladntext"/>
    <w:rsid w:val="004F7C11"/>
    <w:rPr>
      <w:rFonts w:ascii="Times New Roman" w:eastAsia="Times New Roman" w:hAnsi="Times New Roman" w:cs="Times New Roman"/>
      <w:bCs/>
      <w:iCs/>
      <w:sz w:val="24"/>
      <w:szCs w:val="24"/>
      <w:lang w:eastAsia="cs-CZ"/>
    </w:rPr>
  </w:style>
  <w:style w:type="character" w:customStyle="1" w:styleId="Nadpis3Char">
    <w:name w:val="Nadpis 3 Char"/>
    <w:basedOn w:val="Predvolenpsmoodseku"/>
    <w:link w:val="Nadpis3"/>
    <w:rsid w:val="004F7C11"/>
    <w:rPr>
      <w:rFonts w:ascii="Times New Roman" w:eastAsia="Times New Roman" w:hAnsi="Times New Roman" w:cs="Times New Roman"/>
      <w:i/>
      <w:sz w:val="24"/>
      <w:szCs w:val="24"/>
      <w:lang w:eastAsia="sk-SK"/>
    </w:rPr>
  </w:style>
  <w:style w:type="character" w:customStyle="1" w:styleId="Nadpis2Char">
    <w:name w:val="Nadpis 2 Char"/>
    <w:basedOn w:val="Predvolenpsmoodseku"/>
    <w:link w:val="Nadpis2"/>
    <w:rsid w:val="00C02C6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Text">
    <w:name w:val="Text"/>
    <w:basedOn w:val="Normlny"/>
    <w:rsid w:val="00C02C65"/>
    <w:pPr>
      <w:autoSpaceDE w:val="0"/>
      <w:autoSpaceDN w:val="0"/>
      <w:adjustRightInd w:val="0"/>
      <w:ind w:firstLine="567"/>
      <w:jc w:val="both"/>
    </w:pPr>
    <w:rPr>
      <w:lang w:eastAsia="sk-SK"/>
    </w:rPr>
  </w:style>
  <w:style w:type="character" w:customStyle="1" w:styleId="formtext1">
    <w:name w:val="formtext1"/>
    <w:basedOn w:val="Predvolenpsmoodseku"/>
    <w:rsid w:val="00C02C65"/>
    <w:rPr>
      <w:rFonts w:ascii="Verdana" w:hAnsi="Verdana" w:hint="default"/>
      <w:sz w:val="20"/>
      <w:szCs w:val="20"/>
    </w:rPr>
  </w:style>
  <w:style w:type="paragraph" w:styleId="Obyajntext">
    <w:name w:val="Plain Text"/>
    <w:basedOn w:val="Normlny"/>
    <w:link w:val="ObyajntextChar"/>
    <w:rsid w:val="002A1A6E"/>
    <w:pPr>
      <w:suppressAutoHyphens/>
      <w:autoSpaceDN w:val="0"/>
      <w:textAlignment w:val="baseline"/>
    </w:pPr>
    <w:rPr>
      <w:rFonts w:ascii="Courier New" w:hAnsi="Courier New" w:cs="Courier New"/>
      <w:sz w:val="20"/>
      <w:szCs w:val="20"/>
      <w:lang w:eastAsia="sk-SK"/>
    </w:rPr>
  </w:style>
  <w:style w:type="character" w:customStyle="1" w:styleId="ObyajntextChar">
    <w:name w:val="Obyčajný text Char"/>
    <w:basedOn w:val="Predvolenpsmoodseku"/>
    <w:link w:val="Obyajntext"/>
    <w:rsid w:val="002A1A6E"/>
    <w:rPr>
      <w:rFonts w:ascii="Courier New" w:eastAsia="Times New Roman" w:hAnsi="Courier New" w:cs="Courier New"/>
      <w:sz w:val="20"/>
      <w:szCs w:val="20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FB1D8F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FB1D8F"/>
  </w:style>
  <w:style w:type="paragraph" w:styleId="Pta">
    <w:name w:val="footer"/>
    <w:basedOn w:val="Normlny"/>
    <w:link w:val="PtaChar"/>
    <w:uiPriority w:val="99"/>
    <w:unhideWhenUsed/>
    <w:rsid w:val="00FB1D8F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FB1D8F"/>
  </w:style>
  <w:style w:type="paragraph" w:styleId="Textbubliny">
    <w:name w:val="Balloon Text"/>
    <w:basedOn w:val="Normlny"/>
    <w:link w:val="TextbublinyChar"/>
    <w:uiPriority w:val="99"/>
    <w:semiHidden/>
    <w:unhideWhenUsed/>
    <w:rsid w:val="00FB1D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B1D8F"/>
    <w:rPr>
      <w:rFonts w:ascii="Tahoma" w:hAnsi="Tahoma" w:cs="Tahoma"/>
      <w:sz w:val="16"/>
      <w:szCs w:val="16"/>
    </w:rPr>
  </w:style>
  <w:style w:type="paragraph" w:styleId="Zarkazkladnhotextu">
    <w:name w:val="Body Text Indent"/>
    <w:basedOn w:val="Normlny"/>
    <w:link w:val="ZarkazkladnhotextuChar"/>
    <w:unhideWhenUsed/>
    <w:rsid w:val="00014F61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rsid w:val="00014F61"/>
  </w:style>
  <w:style w:type="paragraph" w:styleId="Zkladntext2">
    <w:name w:val="Body Text 2"/>
    <w:basedOn w:val="Normlny"/>
    <w:link w:val="Zkladntext2Char"/>
    <w:uiPriority w:val="99"/>
    <w:semiHidden/>
    <w:unhideWhenUsed/>
    <w:rsid w:val="00014F61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014F61"/>
  </w:style>
  <w:style w:type="paragraph" w:customStyle="1" w:styleId="Normln1">
    <w:name w:val="Normální1"/>
    <w:rsid w:val="00014F61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F322A0"/>
    <w:pPr>
      <w:ind w:left="720"/>
      <w:contextualSpacing/>
    </w:pPr>
  </w:style>
  <w:style w:type="paragraph" w:styleId="Zarkazkladnhotextu2">
    <w:name w:val="Body Text Indent 2"/>
    <w:basedOn w:val="Normlny"/>
    <w:link w:val="Zarkazkladnhotextu2Char"/>
    <w:uiPriority w:val="99"/>
    <w:semiHidden/>
    <w:unhideWhenUsed/>
    <w:rsid w:val="0030508A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rsid w:val="0030508A"/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paragraph" w:customStyle="1" w:styleId="BodyText21">
    <w:name w:val="Body Text 21"/>
    <w:rsid w:val="008C7064"/>
    <w:pPr>
      <w:widowControl w:val="0"/>
      <w:suppressAutoHyphens/>
      <w:spacing w:after="120" w:line="480" w:lineRule="auto"/>
    </w:pPr>
    <w:rPr>
      <w:rFonts w:ascii="Calibri" w:eastAsia="Arial Unicode MS" w:hAnsi="Calibri" w:cs="font291"/>
      <w:kern w:val="1"/>
      <w:lang w:eastAsia="ar-SA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D24BE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Hypertextovprepojenie">
    <w:name w:val="Hyperlink"/>
    <w:uiPriority w:val="99"/>
    <w:unhideWhenUsed/>
    <w:rsid w:val="000118C9"/>
    <w:rPr>
      <w:color w:val="0000FF"/>
      <w:u w:val="single"/>
    </w:rPr>
  </w:style>
  <w:style w:type="paragraph" w:customStyle="1" w:styleId="Noparagraphstyle">
    <w:name w:val="[No paragraph style]"/>
    <w:rsid w:val="00F953EB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eastAsia="Times New Roman" w:hAnsi="Minion Pro" w:cs="Minion Pro"/>
      <w:color w:val="000000"/>
      <w:sz w:val="24"/>
      <w:szCs w:val="24"/>
      <w:lang w:eastAsia="sk-SK"/>
    </w:rPr>
  </w:style>
  <w:style w:type="paragraph" w:customStyle="1" w:styleId="mj">
    <w:name w:val="môj"/>
    <w:basedOn w:val="Normlny"/>
    <w:rsid w:val="007E0BDB"/>
    <w:rPr>
      <w:rFonts w:ascii="Arial" w:hAnsi="Arial"/>
      <w:szCs w:val="20"/>
      <w:lang w:val="sk-SK"/>
    </w:rPr>
  </w:style>
  <w:style w:type="paragraph" w:styleId="Bezriadkovania">
    <w:name w:val="No Spacing"/>
    <w:link w:val="BezriadkovaniaChar"/>
    <w:uiPriority w:val="1"/>
    <w:qFormat/>
    <w:rsid w:val="004E6FB0"/>
    <w:pPr>
      <w:spacing w:after="0" w:line="240" w:lineRule="auto"/>
    </w:pPr>
    <w:rPr>
      <w:rFonts w:eastAsiaTheme="minorEastAsia"/>
      <w:lang w:eastAsia="sk-SK"/>
    </w:rPr>
  </w:style>
  <w:style w:type="character" w:customStyle="1" w:styleId="BezriadkovaniaChar">
    <w:name w:val="Bez riadkovania Char"/>
    <w:basedOn w:val="Predvolenpsmoodseku"/>
    <w:link w:val="Bezriadkovania"/>
    <w:uiPriority w:val="1"/>
    <w:rsid w:val="004E6FB0"/>
    <w:rPr>
      <w:rFonts w:eastAsiaTheme="minorEastAsia"/>
      <w:lang w:eastAsia="sk-SK"/>
    </w:rPr>
  </w:style>
  <w:style w:type="character" w:customStyle="1" w:styleId="apple-converted-space">
    <w:name w:val="apple-converted-space"/>
    <w:rsid w:val="00430261"/>
  </w:style>
  <w:style w:type="character" w:styleId="Zvraznenie">
    <w:name w:val="Emphasis"/>
    <w:basedOn w:val="Predvolenpsmoodseku"/>
    <w:uiPriority w:val="20"/>
    <w:qFormat/>
    <w:rsid w:val="00D3540C"/>
    <w:rPr>
      <w:i/>
      <w:iCs/>
    </w:rPr>
  </w:style>
  <w:style w:type="character" w:styleId="Vrazn">
    <w:name w:val="Strong"/>
    <w:basedOn w:val="Predvolenpsmoodseku"/>
    <w:uiPriority w:val="22"/>
    <w:qFormat/>
    <w:rsid w:val="00311CC6"/>
    <w:rPr>
      <w:b/>
      <w:bCs/>
    </w:rPr>
  </w:style>
  <w:style w:type="paragraph" w:styleId="Normlnywebov">
    <w:name w:val="Normal (Web)"/>
    <w:basedOn w:val="Normlny"/>
    <w:uiPriority w:val="99"/>
    <w:unhideWhenUsed/>
    <w:rsid w:val="00572048"/>
    <w:pPr>
      <w:spacing w:before="100" w:beforeAutospacing="1" w:after="100" w:afterAutospacing="1"/>
    </w:pPr>
    <w:rPr>
      <w:lang w:val="sk-SK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718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76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1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k.wikipedia.org/wiki/Ko%C5%A1ick%C3%A1_kotlina" TargetMode="External"/><Relationship Id="rId13" Type="http://schemas.openxmlformats.org/officeDocument/2006/relationships/hyperlink" Target="https://sk.wikipedia.org/wiki/1991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k.wikipedia.org/wiki/1964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k.wikipedia.org/wiki/1964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s://sk.wikipedia.org/wiki/1964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sk.wikipedia.org/wiki/Ko%C5%A1ice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8ACAC6A9-B2BE-4667-8363-36E89999B3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1178</TotalTime>
  <Pages>5</Pages>
  <Words>1846</Words>
  <Characters>10526</Characters>
  <Application>Microsoft Office Word</Application>
  <DocSecurity>0</DocSecurity>
  <Lines>87</Lines>
  <Paragraphs>24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„Cyklomagistrála Terchová – VD Žilina cez Varín, + napojenie úseku pri Varíne (Koňhora) do Teplička nad Váhom“</vt:lpstr>
    </vt:vector>
  </TitlesOfParts>
  <Company/>
  <LinksUpToDate>false</LinksUpToDate>
  <CharactersWithSpaces>12348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„Cyklomagistrála Terchová – VD Žilina cez Varín, + napojenie úseku pri Varíne (Koňhora) do Teplička nad Váhom“</dc:title>
  <dc:creator>ser</dc:creator>
  <cp:lastModifiedBy>jozef</cp:lastModifiedBy>
  <cp:revision>156</cp:revision>
  <cp:lastPrinted>2016-07-06T10:54:00Z</cp:lastPrinted>
  <dcterms:created xsi:type="dcterms:W3CDTF">2015-07-10T16:41:00Z</dcterms:created>
  <dcterms:modified xsi:type="dcterms:W3CDTF">2018-02-04T14:07:00Z</dcterms:modified>
</cp:coreProperties>
</file>